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ECF44" w14:textId="77777777" w:rsidR="009624B1" w:rsidRDefault="009624B1" w:rsidP="00BC50CC">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2743034"/>
    </w:p>
    <w:p w14:paraId="1A714F49" w14:textId="0B7B6750" w:rsidR="00F2014E" w:rsidRDefault="00F2014E" w:rsidP="00AC5285">
      <w:pPr>
        <w:jc w:val="right"/>
      </w:pPr>
      <w:bookmarkStart w:id="1" w:name="_Hlk79480280"/>
    </w:p>
    <w:p w14:paraId="1837115A" w14:textId="13A16065" w:rsidR="00064474" w:rsidRDefault="00064474" w:rsidP="00AC5285">
      <w:pPr>
        <w:jc w:val="right"/>
      </w:pPr>
    </w:p>
    <w:p w14:paraId="30FBCD19" w14:textId="46F7F9B8" w:rsidR="00064474" w:rsidRDefault="00064474" w:rsidP="00AC5285">
      <w:pPr>
        <w:jc w:val="right"/>
      </w:pPr>
    </w:p>
    <w:p w14:paraId="3233E62E" w14:textId="0C12407D" w:rsidR="00064474" w:rsidRDefault="00064474" w:rsidP="00AC5285">
      <w:pPr>
        <w:jc w:val="right"/>
      </w:pPr>
    </w:p>
    <w:p w14:paraId="3340C3B8" w14:textId="56A1282F" w:rsidR="00064474" w:rsidRDefault="00064474" w:rsidP="00AC5285">
      <w:pPr>
        <w:jc w:val="right"/>
      </w:pPr>
    </w:p>
    <w:p w14:paraId="7F8F71B5" w14:textId="3D0A1667" w:rsidR="00064474" w:rsidRDefault="00064474" w:rsidP="00AC5285">
      <w:pPr>
        <w:jc w:val="right"/>
      </w:pPr>
    </w:p>
    <w:p w14:paraId="470A4BC1" w14:textId="7108F8E3" w:rsidR="00064474" w:rsidRDefault="00064474" w:rsidP="00AC5285">
      <w:pPr>
        <w:jc w:val="right"/>
      </w:pPr>
    </w:p>
    <w:p w14:paraId="00410B23" w14:textId="5A54FC21" w:rsidR="00064474" w:rsidRDefault="00064474" w:rsidP="00AC5285">
      <w:pPr>
        <w:jc w:val="right"/>
      </w:pPr>
    </w:p>
    <w:p w14:paraId="09596399" w14:textId="454E8BC5" w:rsidR="00064474" w:rsidRDefault="00064474" w:rsidP="00AC5285">
      <w:pPr>
        <w:jc w:val="right"/>
      </w:pPr>
    </w:p>
    <w:p w14:paraId="7154DE54" w14:textId="77777777" w:rsidR="00064474" w:rsidRDefault="00064474" w:rsidP="00AC5285">
      <w:pPr>
        <w:jc w:val="right"/>
      </w:pPr>
    </w:p>
    <w:p w14:paraId="658C21AE" w14:textId="4BF4F6A3" w:rsidR="00701716" w:rsidRDefault="00701716" w:rsidP="00AC5285">
      <w:pPr>
        <w:jc w:val="right"/>
      </w:pPr>
    </w:p>
    <w:p w14:paraId="0FA6B0AC" w14:textId="08D467B7" w:rsidR="00701716" w:rsidRDefault="00701716" w:rsidP="00AC5285">
      <w:pPr>
        <w:jc w:val="right"/>
      </w:pPr>
    </w:p>
    <w:p w14:paraId="579B97EB" w14:textId="071FF44E" w:rsidR="00701716" w:rsidRDefault="00701716" w:rsidP="00AC5285">
      <w:pPr>
        <w:jc w:val="right"/>
      </w:pPr>
    </w:p>
    <w:p w14:paraId="11BE7632" w14:textId="1B3DA893" w:rsidR="00370E20" w:rsidRDefault="00370E20" w:rsidP="00370E20">
      <w:pPr>
        <w:jc w:val="right"/>
      </w:pPr>
    </w:p>
    <w:bookmarkEnd w:id="1"/>
    <w:p w14:paraId="34F7DE55" w14:textId="77777777" w:rsidR="00026849" w:rsidRDefault="00026849" w:rsidP="009624B1">
      <w:pPr>
        <w:jc w:val="right"/>
      </w:pPr>
    </w:p>
    <w:bookmarkEnd w:id="0"/>
    <w:p w14:paraId="241939CC" w14:textId="77777777" w:rsidR="009624B1" w:rsidRPr="00733E33" w:rsidRDefault="009624B1" w:rsidP="009624B1">
      <w:pPr>
        <w:jc w:val="center"/>
        <w:rPr>
          <w:bCs/>
        </w:rPr>
      </w:pPr>
    </w:p>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358EDEE" w14:textId="103B68F2" w:rsidR="009624B1" w:rsidRPr="00733E33" w:rsidRDefault="009624B1" w:rsidP="009624B1">
      <w:pPr>
        <w:jc w:val="center"/>
        <w:rPr>
          <w:sz w:val="26"/>
          <w:szCs w:val="26"/>
        </w:rPr>
      </w:pPr>
      <w:r w:rsidRPr="009624B1">
        <w:rPr>
          <w:sz w:val="26"/>
          <w:szCs w:val="26"/>
        </w:rPr>
        <w:t xml:space="preserve">на </w:t>
      </w:r>
      <w:r w:rsidR="001513AB">
        <w:rPr>
          <w:sz w:val="26"/>
          <w:szCs w:val="26"/>
        </w:rPr>
        <w:t>о</w:t>
      </w:r>
      <w:r w:rsidR="001513AB" w:rsidRPr="001513AB">
        <w:rPr>
          <w:sz w:val="26"/>
          <w:szCs w:val="26"/>
        </w:rPr>
        <w:t>бучение персонала по программе «Охрана труда при работе в ограниченных и замкнутых пространствах» (2 группа, 3 группа, 2 и 3 группа)</w:t>
      </w:r>
    </w:p>
    <w:p w14:paraId="25AC906A" w14:textId="77777777" w:rsidR="009624B1" w:rsidRPr="00733E33" w:rsidRDefault="009624B1" w:rsidP="009624B1">
      <w:pPr>
        <w:jc w:val="center"/>
        <w:rPr>
          <w:i/>
          <w:sz w:val="26"/>
          <w:szCs w:val="26"/>
        </w:rPr>
      </w:pP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1F6946F2"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w:t>
      </w:r>
      <w:r w:rsidR="001513AB">
        <w:rPr>
          <w:iCs/>
        </w:rPr>
        <w:t xml:space="preserve"> </w:t>
      </w:r>
      <w:r w:rsidRPr="00FD58A8">
        <w:rPr>
          <w:iCs/>
        </w:rPr>
        <w:t xml:space="preserve">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24D37906"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w:t>
      </w:r>
      <w:r w:rsidR="001513AB">
        <w:rPr>
          <w:rFonts w:eastAsia="Calibri"/>
          <w:iCs/>
          <w:color w:val="000000"/>
        </w:rPr>
        <w:t xml:space="preserve"> </w:t>
      </w:r>
      <w:r w:rsidRPr="00FD58A8">
        <w:rPr>
          <w:rFonts w:eastAsia="Calibri"/>
          <w:iCs/>
          <w:color w:val="000000"/>
        </w:rPr>
        <w:t xml:space="preserve">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38666B65" w:rsidR="009624B1" w:rsidRPr="00FD58A8" w:rsidRDefault="009624B1" w:rsidP="009624B1">
      <w:pPr>
        <w:pStyle w:val="rvps1"/>
        <w:ind w:left="3686"/>
      </w:pPr>
      <w:r w:rsidRPr="00FD58A8">
        <w:t xml:space="preserve">Дата размещения: </w:t>
      </w:r>
      <w:r w:rsidR="00064474">
        <w:t>16</w:t>
      </w:r>
      <w:r w:rsidRPr="00FD58A8">
        <w:t>.</w:t>
      </w:r>
      <w:r w:rsidR="00064474">
        <w:t>11</w:t>
      </w:r>
      <w:r w:rsidR="00BA0118">
        <w:t>.</w:t>
      </w:r>
      <w:r w:rsidRPr="00FD58A8">
        <w:t>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5D2759BA" w14:textId="78DC7D09" w:rsidR="004F3171" w:rsidRDefault="009624B1">
      <w:pPr>
        <w:pStyle w:val="12"/>
        <w:tabs>
          <w:tab w:val="right" w:leader="dot" w:pos="10196"/>
        </w:tabs>
        <w:rPr>
          <w:rFonts w:eastAsiaTheme="minorEastAsia" w:cstheme="minorBidi"/>
          <w:b w:val="0"/>
          <w:bCs w:val="0"/>
          <w:i w:val="0"/>
          <w:iCs w:val="0"/>
          <w:noProof/>
          <w:sz w:val="22"/>
          <w:szCs w:val="22"/>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86321779" w:history="1">
        <w:r w:rsidR="004F3171" w:rsidRPr="00D81AFC">
          <w:rPr>
            <w:rStyle w:val="a4"/>
            <w:rFonts w:ascii="Times New Roman" w:eastAsia="MS Mincho" w:hAnsi="Times New Roman"/>
            <w:noProof/>
            <w:kern w:val="32"/>
            <w:lang w:val="x-none" w:eastAsia="x-none"/>
          </w:rPr>
          <w:t xml:space="preserve">РАЗДЕЛ I. </w:t>
        </w:r>
        <w:r w:rsidR="004F3171" w:rsidRPr="00D81AFC">
          <w:rPr>
            <w:rStyle w:val="a4"/>
            <w:rFonts w:ascii="Times New Roman" w:eastAsia="MS Mincho" w:hAnsi="Times New Roman"/>
            <w:noProof/>
            <w:kern w:val="32"/>
            <w:lang w:eastAsia="x-none"/>
          </w:rPr>
          <w:t>ОБЩАЯ ЧАСТЬ</w:t>
        </w:r>
        <w:r w:rsidR="004F3171">
          <w:rPr>
            <w:noProof/>
            <w:webHidden/>
          </w:rPr>
          <w:tab/>
        </w:r>
        <w:r w:rsidR="004F3171">
          <w:rPr>
            <w:noProof/>
            <w:webHidden/>
          </w:rPr>
          <w:fldChar w:fldCharType="begin"/>
        </w:r>
        <w:r w:rsidR="004F3171">
          <w:rPr>
            <w:noProof/>
            <w:webHidden/>
          </w:rPr>
          <w:instrText xml:space="preserve"> PAGEREF _Toc86321779 \h </w:instrText>
        </w:r>
        <w:r w:rsidR="004F3171">
          <w:rPr>
            <w:noProof/>
            <w:webHidden/>
          </w:rPr>
        </w:r>
        <w:r w:rsidR="004F3171">
          <w:rPr>
            <w:noProof/>
            <w:webHidden/>
          </w:rPr>
          <w:fldChar w:fldCharType="separate"/>
        </w:r>
        <w:r w:rsidR="00F42FB1">
          <w:rPr>
            <w:noProof/>
            <w:webHidden/>
          </w:rPr>
          <w:t>4</w:t>
        </w:r>
        <w:r w:rsidR="004F3171">
          <w:rPr>
            <w:noProof/>
            <w:webHidden/>
          </w:rPr>
          <w:fldChar w:fldCharType="end"/>
        </w:r>
      </w:hyperlink>
    </w:p>
    <w:p w14:paraId="49AA0F9C" w14:textId="0D1818E8" w:rsidR="004F3171" w:rsidRDefault="00F42FB1">
      <w:pPr>
        <w:pStyle w:val="21"/>
        <w:tabs>
          <w:tab w:val="left" w:pos="720"/>
          <w:tab w:val="right" w:leader="dot" w:pos="10196"/>
        </w:tabs>
        <w:rPr>
          <w:rFonts w:eastAsiaTheme="minorEastAsia" w:cstheme="minorBidi"/>
          <w:b w:val="0"/>
          <w:bCs w:val="0"/>
          <w:noProof/>
        </w:rPr>
      </w:pPr>
      <w:hyperlink w:anchor="_Toc86321780" w:history="1">
        <w:r w:rsidR="004F3171" w:rsidRPr="00D81AFC">
          <w:rPr>
            <w:rStyle w:val="a4"/>
            <w:noProof/>
            <w:lang w:eastAsia="x-none"/>
          </w:rPr>
          <w:t>1.</w:t>
        </w:r>
        <w:r w:rsidR="004F3171">
          <w:rPr>
            <w:rFonts w:eastAsiaTheme="minorEastAsia" w:cstheme="minorBidi"/>
            <w:b w:val="0"/>
            <w:bCs w:val="0"/>
            <w:noProof/>
          </w:rPr>
          <w:tab/>
        </w:r>
        <w:r w:rsidR="004F3171" w:rsidRPr="00D81AFC">
          <w:rPr>
            <w:rStyle w:val="a4"/>
            <w:noProof/>
            <w:lang w:eastAsia="x-none"/>
          </w:rPr>
          <w:t>Термины и определения</w:t>
        </w:r>
        <w:r w:rsidR="004F3171">
          <w:rPr>
            <w:noProof/>
            <w:webHidden/>
          </w:rPr>
          <w:tab/>
        </w:r>
        <w:r w:rsidR="004F3171">
          <w:rPr>
            <w:noProof/>
            <w:webHidden/>
          </w:rPr>
          <w:fldChar w:fldCharType="begin"/>
        </w:r>
        <w:r w:rsidR="004F3171">
          <w:rPr>
            <w:noProof/>
            <w:webHidden/>
          </w:rPr>
          <w:instrText xml:space="preserve"> PAGEREF _Toc86321780 \h </w:instrText>
        </w:r>
        <w:r w:rsidR="004F3171">
          <w:rPr>
            <w:noProof/>
            <w:webHidden/>
          </w:rPr>
        </w:r>
        <w:r w:rsidR="004F3171">
          <w:rPr>
            <w:noProof/>
            <w:webHidden/>
          </w:rPr>
          <w:fldChar w:fldCharType="separate"/>
        </w:r>
        <w:r>
          <w:rPr>
            <w:noProof/>
            <w:webHidden/>
          </w:rPr>
          <w:t>4</w:t>
        </w:r>
        <w:r w:rsidR="004F3171">
          <w:rPr>
            <w:noProof/>
            <w:webHidden/>
          </w:rPr>
          <w:fldChar w:fldCharType="end"/>
        </w:r>
      </w:hyperlink>
    </w:p>
    <w:p w14:paraId="1C25A1C0" w14:textId="7FAC830B" w:rsidR="004F3171" w:rsidRDefault="00F42FB1">
      <w:pPr>
        <w:pStyle w:val="21"/>
        <w:tabs>
          <w:tab w:val="left" w:pos="720"/>
          <w:tab w:val="right" w:leader="dot" w:pos="10196"/>
        </w:tabs>
        <w:rPr>
          <w:rFonts w:eastAsiaTheme="minorEastAsia" w:cstheme="minorBidi"/>
          <w:b w:val="0"/>
          <w:bCs w:val="0"/>
          <w:noProof/>
        </w:rPr>
      </w:pPr>
      <w:hyperlink w:anchor="_Toc86321781" w:history="1">
        <w:r w:rsidR="004F3171" w:rsidRPr="00D81AFC">
          <w:rPr>
            <w:rStyle w:val="a4"/>
            <w:noProof/>
            <w:lang w:eastAsia="x-none"/>
          </w:rPr>
          <w:t>2.</w:t>
        </w:r>
        <w:r w:rsidR="004F3171">
          <w:rPr>
            <w:rFonts w:eastAsiaTheme="minorEastAsia" w:cstheme="minorBidi"/>
            <w:b w:val="0"/>
            <w:bCs w:val="0"/>
            <w:noProof/>
          </w:rPr>
          <w:tab/>
        </w:r>
        <w:r w:rsidR="004F3171" w:rsidRPr="00D81AFC">
          <w:rPr>
            <w:rStyle w:val="a4"/>
            <w:noProof/>
            <w:lang w:eastAsia="x-none"/>
          </w:rPr>
          <w:t>ОБЩИЕ ПОЛОЖЕНИЯ</w:t>
        </w:r>
        <w:r w:rsidR="004F3171">
          <w:rPr>
            <w:noProof/>
            <w:webHidden/>
          </w:rPr>
          <w:tab/>
        </w:r>
        <w:r w:rsidR="004F3171">
          <w:rPr>
            <w:noProof/>
            <w:webHidden/>
          </w:rPr>
          <w:fldChar w:fldCharType="begin"/>
        </w:r>
        <w:r w:rsidR="004F3171">
          <w:rPr>
            <w:noProof/>
            <w:webHidden/>
          </w:rPr>
          <w:instrText xml:space="preserve"> PAGEREF _Toc86321781 \h </w:instrText>
        </w:r>
        <w:r w:rsidR="004F3171">
          <w:rPr>
            <w:noProof/>
            <w:webHidden/>
          </w:rPr>
        </w:r>
        <w:r w:rsidR="004F3171">
          <w:rPr>
            <w:noProof/>
            <w:webHidden/>
          </w:rPr>
          <w:fldChar w:fldCharType="separate"/>
        </w:r>
        <w:r>
          <w:rPr>
            <w:noProof/>
            <w:webHidden/>
          </w:rPr>
          <w:t>6</w:t>
        </w:r>
        <w:r w:rsidR="004F3171">
          <w:rPr>
            <w:noProof/>
            <w:webHidden/>
          </w:rPr>
          <w:fldChar w:fldCharType="end"/>
        </w:r>
      </w:hyperlink>
    </w:p>
    <w:p w14:paraId="6ABB0090" w14:textId="737CA78C" w:rsidR="004F3171" w:rsidRDefault="00F42FB1">
      <w:pPr>
        <w:pStyle w:val="21"/>
        <w:tabs>
          <w:tab w:val="left" w:pos="960"/>
          <w:tab w:val="right" w:leader="dot" w:pos="10196"/>
        </w:tabs>
        <w:rPr>
          <w:rFonts w:eastAsiaTheme="minorEastAsia" w:cstheme="minorBidi"/>
          <w:b w:val="0"/>
          <w:bCs w:val="0"/>
          <w:noProof/>
        </w:rPr>
      </w:pPr>
      <w:hyperlink w:anchor="_Toc86321782" w:history="1">
        <w:r w:rsidR="004F3171" w:rsidRPr="00D81AFC">
          <w:rPr>
            <w:rStyle w:val="a4"/>
            <w:noProof/>
            <w:lang w:val="x-none" w:eastAsia="x-none"/>
          </w:rPr>
          <w:t>2.1.</w:t>
        </w:r>
        <w:r w:rsidR="004F3171">
          <w:rPr>
            <w:rFonts w:eastAsiaTheme="minorEastAsia" w:cstheme="minorBidi"/>
            <w:b w:val="0"/>
            <w:bCs w:val="0"/>
            <w:noProof/>
          </w:rPr>
          <w:tab/>
        </w:r>
        <w:r w:rsidR="004F3171" w:rsidRPr="00D81AFC">
          <w:rPr>
            <w:rStyle w:val="a4"/>
            <w:noProof/>
            <w:lang w:eastAsia="x-none"/>
          </w:rPr>
          <w:t>Предмет</w:t>
        </w:r>
        <w:r w:rsidR="004F3171" w:rsidRPr="00D81AFC">
          <w:rPr>
            <w:rStyle w:val="a4"/>
            <w:noProof/>
            <w:lang w:val="x-none" w:eastAsia="x-none"/>
          </w:rPr>
          <w:t xml:space="preserve"> </w:t>
        </w:r>
        <w:r w:rsidR="004F3171" w:rsidRPr="00D81AFC">
          <w:rPr>
            <w:rStyle w:val="a4"/>
            <w:noProof/>
            <w:lang w:eastAsia="x-none"/>
          </w:rPr>
          <w:t>закупки</w:t>
        </w:r>
        <w:r w:rsidR="004F3171">
          <w:rPr>
            <w:noProof/>
            <w:webHidden/>
          </w:rPr>
          <w:tab/>
        </w:r>
        <w:r w:rsidR="004F3171">
          <w:rPr>
            <w:noProof/>
            <w:webHidden/>
          </w:rPr>
          <w:fldChar w:fldCharType="begin"/>
        </w:r>
        <w:r w:rsidR="004F3171">
          <w:rPr>
            <w:noProof/>
            <w:webHidden/>
          </w:rPr>
          <w:instrText xml:space="preserve"> PAGEREF _Toc86321782 \h </w:instrText>
        </w:r>
        <w:r w:rsidR="004F3171">
          <w:rPr>
            <w:noProof/>
            <w:webHidden/>
          </w:rPr>
        </w:r>
        <w:r w:rsidR="004F3171">
          <w:rPr>
            <w:noProof/>
            <w:webHidden/>
          </w:rPr>
          <w:fldChar w:fldCharType="separate"/>
        </w:r>
        <w:r>
          <w:rPr>
            <w:noProof/>
            <w:webHidden/>
          </w:rPr>
          <w:t>6</w:t>
        </w:r>
        <w:r w:rsidR="004F3171">
          <w:rPr>
            <w:noProof/>
            <w:webHidden/>
          </w:rPr>
          <w:fldChar w:fldCharType="end"/>
        </w:r>
      </w:hyperlink>
    </w:p>
    <w:p w14:paraId="23118EE6" w14:textId="4F15A2A9" w:rsidR="004F3171" w:rsidRDefault="00F42FB1">
      <w:pPr>
        <w:pStyle w:val="21"/>
        <w:tabs>
          <w:tab w:val="left" w:pos="960"/>
          <w:tab w:val="right" w:leader="dot" w:pos="10196"/>
        </w:tabs>
        <w:rPr>
          <w:rFonts w:eastAsiaTheme="minorEastAsia" w:cstheme="minorBidi"/>
          <w:b w:val="0"/>
          <w:bCs w:val="0"/>
          <w:noProof/>
        </w:rPr>
      </w:pPr>
      <w:hyperlink w:anchor="_Toc86321783" w:history="1">
        <w:r w:rsidR="004F3171" w:rsidRPr="00D81AFC">
          <w:rPr>
            <w:rStyle w:val="a4"/>
            <w:noProof/>
          </w:rPr>
          <w:t>2.2.</w:t>
        </w:r>
        <w:r w:rsidR="004F3171">
          <w:rPr>
            <w:rFonts w:eastAsiaTheme="minorEastAsia" w:cstheme="minorBidi"/>
            <w:b w:val="0"/>
            <w:bCs w:val="0"/>
            <w:noProof/>
          </w:rPr>
          <w:tab/>
        </w:r>
        <w:r w:rsidR="004F3171" w:rsidRPr="00D81AFC">
          <w:rPr>
            <w:rStyle w:val="a4"/>
            <w:noProof/>
          </w:rPr>
          <w:t>Правовая основа закупки</w:t>
        </w:r>
        <w:r w:rsidR="004F3171">
          <w:rPr>
            <w:noProof/>
            <w:webHidden/>
          </w:rPr>
          <w:tab/>
        </w:r>
        <w:r w:rsidR="004F3171">
          <w:rPr>
            <w:noProof/>
            <w:webHidden/>
          </w:rPr>
          <w:fldChar w:fldCharType="begin"/>
        </w:r>
        <w:r w:rsidR="004F3171">
          <w:rPr>
            <w:noProof/>
            <w:webHidden/>
          </w:rPr>
          <w:instrText xml:space="preserve"> PAGEREF _Toc86321783 \h </w:instrText>
        </w:r>
        <w:r w:rsidR="004F3171">
          <w:rPr>
            <w:noProof/>
            <w:webHidden/>
          </w:rPr>
        </w:r>
        <w:r w:rsidR="004F3171">
          <w:rPr>
            <w:noProof/>
            <w:webHidden/>
          </w:rPr>
          <w:fldChar w:fldCharType="separate"/>
        </w:r>
        <w:r>
          <w:rPr>
            <w:noProof/>
            <w:webHidden/>
          </w:rPr>
          <w:t>6</w:t>
        </w:r>
        <w:r w:rsidR="004F3171">
          <w:rPr>
            <w:noProof/>
            <w:webHidden/>
          </w:rPr>
          <w:fldChar w:fldCharType="end"/>
        </w:r>
      </w:hyperlink>
    </w:p>
    <w:p w14:paraId="73A3C752" w14:textId="1089025C" w:rsidR="004F3171" w:rsidRDefault="00F42FB1">
      <w:pPr>
        <w:pStyle w:val="21"/>
        <w:tabs>
          <w:tab w:val="left" w:pos="960"/>
          <w:tab w:val="right" w:leader="dot" w:pos="10196"/>
        </w:tabs>
        <w:rPr>
          <w:rFonts w:eastAsiaTheme="minorEastAsia" w:cstheme="minorBidi"/>
          <w:b w:val="0"/>
          <w:bCs w:val="0"/>
          <w:noProof/>
        </w:rPr>
      </w:pPr>
      <w:hyperlink w:anchor="_Toc86321784" w:history="1">
        <w:r w:rsidR="004F3171" w:rsidRPr="00D81AFC">
          <w:rPr>
            <w:rStyle w:val="a4"/>
            <w:noProof/>
          </w:rPr>
          <w:t>2.3.</w:t>
        </w:r>
        <w:r w:rsidR="004F3171">
          <w:rPr>
            <w:rFonts w:eastAsiaTheme="minorEastAsia" w:cstheme="minorBidi"/>
            <w:b w:val="0"/>
            <w:bCs w:val="0"/>
            <w:noProof/>
          </w:rPr>
          <w:tab/>
        </w:r>
        <w:r w:rsidR="004F3171" w:rsidRPr="00D81AFC">
          <w:rPr>
            <w:rStyle w:val="a4"/>
            <w:noProof/>
          </w:rPr>
          <w:t>Информационное обеспечение закупки</w:t>
        </w:r>
        <w:r w:rsidR="004F3171">
          <w:rPr>
            <w:noProof/>
            <w:webHidden/>
          </w:rPr>
          <w:tab/>
        </w:r>
        <w:r w:rsidR="004F3171">
          <w:rPr>
            <w:noProof/>
            <w:webHidden/>
          </w:rPr>
          <w:fldChar w:fldCharType="begin"/>
        </w:r>
        <w:r w:rsidR="004F3171">
          <w:rPr>
            <w:noProof/>
            <w:webHidden/>
          </w:rPr>
          <w:instrText xml:space="preserve"> PAGEREF _Toc86321784 \h </w:instrText>
        </w:r>
        <w:r w:rsidR="004F3171">
          <w:rPr>
            <w:noProof/>
            <w:webHidden/>
          </w:rPr>
        </w:r>
        <w:r w:rsidR="004F3171">
          <w:rPr>
            <w:noProof/>
            <w:webHidden/>
          </w:rPr>
          <w:fldChar w:fldCharType="separate"/>
        </w:r>
        <w:r>
          <w:rPr>
            <w:noProof/>
            <w:webHidden/>
          </w:rPr>
          <w:t>6</w:t>
        </w:r>
        <w:r w:rsidR="004F3171">
          <w:rPr>
            <w:noProof/>
            <w:webHidden/>
          </w:rPr>
          <w:fldChar w:fldCharType="end"/>
        </w:r>
      </w:hyperlink>
    </w:p>
    <w:p w14:paraId="6D2296B6" w14:textId="055F2368" w:rsidR="004F3171" w:rsidRDefault="00F42FB1">
      <w:pPr>
        <w:pStyle w:val="21"/>
        <w:tabs>
          <w:tab w:val="left" w:pos="720"/>
          <w:tab w:val="right" w:leader="dot" w:pos="10196"/>
        </w:tabs>
        <w:rPr>
          <w:rFonts w:eastAsiaTheme="minorEastAsia" w:cstheme="minorBidi"/>
          <w:b w:val="0"/>
          <w:bCs w:val="0"/>
          <w:noProof/>
        </w:rPr>
      </w:pPr>
      <w:hyperlink w:anchor="_Toc86321785" w:history="1">
        <w:r w:rsidR="004F3171" w:rsidRPr="00D81AFC">
          <w:rPr>
            <w:rStyle w:val="a4"/>
            <w:noProof/>
            <w:lang w:eastAsia="x-none"/>
          </w:rPr>
          <w:t>3.</w:t>
        </w:r>
        <w:r w:rsidR="004F3171">
          <w:rPr>
            <w:rFonts w:eastAsiaTheme="minorEastAsia" w:cstheme="minorBidi"/>
            <w:b w:val="0"/>
            <w:bCs w:val="0"/>
            <w:noProof/>
          </w:rPr>
          <w:tab/>
        </w:r>
        <w:r w:rsidR="004F3171" w:rsidRPr="00D81AFC">
          <w:rPr>
            <w:rStyle w:val="a4"/>
            <w:noProof/>
            <w:lang w:eastAsia="x-none"/>
          </w:rPr>
          <w:t>ТРЕБОВАНИЯ К УЧАСТНИКУ, А ТАКЖЕ К ДОКУМЕНТАМ, ПОДТВЕРЖДАЮЩИМ ДАННЫЕ ТРЕБОВАНИЯ</w:t>
        </w:r>
        <w:r w:rsidR="004F3171">
          <w:rPr>
            <w:noProof/>
            <w:webHidden/>
          </w:rPr>
          <w:tab/>
        </w:r>
        <w:r w:rsidR="004F3171">
          <w:rPr>
            <w:noProof/>
            <w:webHidden/>
          </w:rPr>
          <w:fldChar w:fldCharType="begin"/>
        </w:r>
        <w:r w:rsidR="004F3171">
          <w:rPr>
            <w:noProof/>
            <w:webHidden/>
          </w:rPr>
          <w:instrText xml:space="preserve"> PAGEREF _Toc86321785 \h </w:instrText>
        </w:r>
        <w:r w:rsidR="004F3171">
          <w:rPr>
            <w:noProof/>
            <w:webHidden/>
          </w:rPr>
        </w:r>
        <w:r w:rsidR="004F3171">
          <w:rPr>
            <w:noProof/>
            <w:webHidden/>
          </w:rPr>
          <w:fldChar w:fldCharType="separate"/>
        </w:r>
        <w:r>
          <w:rPr>
            <w:noProof/>
            <w:webHidden/>
          </w:rPr>
          <w:t>7</w:t>
        </w:r>
        <w:r w:rsidR="004F3171">
          <w:rPr>
            <w:noProof/>
            <w:webHidden/>
          </w:rPr>
          <w:fldChar w:fldCharType="end"/>
        </w:r>
      </w:hyperlink>
    </w:p>
    <w:p w14:paraId="62FCC31E" w14:textId="3A15A621" w:rsidR="004F3171" w:rsidRDefault="00F42FB1">
      <w:pPr>
        <w:pStyle w:val="21"/>
        <w:tabs>
          <w:tab w:val="left" w:pos="960"/>
          <w:tab w:val="right" w:leader="dot" w:pos="10196"/>
        </w:tabs>
        <w:rPr>
          <w:rFonts w:eastAsiaTheme="minorEastAsia" w:cstheme="minorBidi"/>
          <w:b w:val="0"/>
          <w:bCs w:val="0"/>
          <w:noProof/>
        </w:rPr>
      </w:pPr>
      <w:hyperlink w:anchor="_Toc86321786" w:history="1">
        <w:r w:rsidR="004F3171" w:rsidRPr="00D81AFC">
          <w:rPr>
            <w:rStyle w:val="a4"/>
            <w:noProof/>
          </w:rPr>
          <w:t>3.1.</w:t>
        </w:r>
        <w:r w:rsidR="004F3171">
          <w:rPr>
            <w:rFonts w:eastAsiaTheme="minorEastAsia" w:cstheme="minorBidi"/>
            <w:b w:val="0"/>
            <w:bCs w:val="0"/>
            <w:noProof/>
          </w:rPr>
          <w:tab/>
        </w:r>
        <w:r w:rsidR="004F3171" w:rsidRPr="00D81AFC">
          <w:rPr>
            <w:rStyle w:val="a4"/>
            <w:noProof/>
          </w:rPr>
          <w:t>Участие в закупке</w:t>
        </w:r>
        <w:r w:rsidR="004F3171">
          <w:rPr>
            <w:noProof/>
            <w:webHidden/>
          </w:rPr>
          <w:tab/>
        </w:r>
        <w:r w:rsidR="004F3171">
          <w:rPr>
            <w:noProof/>
            <w:webHidden/>
          </w:rPr>
          <w:fldChar w:fldCharType="begin"/>
        </w:r>
        <w:r w:rsidR="004F3171">
          <w:rPr>
            <w:noProof/>
            <w:webHidden/>
          </w:rPr>
          <w:instrText xml:space="preserve"> PAGEREF _Toc86321786 \h </w:instrText>
        </w:r>
        <w:r w:rsidR="004F3171">
          <w:rPr>
            <w:noProof/>
            <w:webHidden/>
          </w:rPr>
        </w:r>
        <w:r w:rsidR="004F3171">
          <w:rPr>
            <w:noProof/>
            <w:webHidden/>
          </w:rPr>
          <w:fldChar w:fldCharType="separate"/>
        </w:r>
        <w:r>
          <w:rPr>
            <w:noProof/>
            <w:webHidden/>
          </w:rPr>
          <w:t>7</w:t>
        </w:r>
        <w:r w:rsidR="004F3171">
          <w:rPr>
            <w:noProof/>
            <w:webHidden/>
          </w:rPr>
          <w:fldChar w:fldCharType="end"/>
        </w:r>
      </w:hyperlink>
    </w:p>
    <w:p w14:paraId="15D6519C" w14:textId="05E2653A" w:rsidR="004F3171" w:rsidRDefault="00F42FB1">
      <w:pPr>
        <w:pStyle w:val="21"/>
        <w:tabs>
          <w:tab w:val="left" w:pos="960"/>
          <w:tab w:val="right" w:leader="dot" w:pos="10196"/>
        </w:tabs>
        <w:rPr>
          <w:rFonts w:eastAsiaTheme="minorEastAsia" w:cstheme="minorBidi"/>
          <w:b w:val="0"/>
          <w:bCs w:val="0"/>
          <w:noProof/>
        </w:rPr>
      </w:pPr>
      <w:hyperlink w:anchor="_Toc86321787" w:history="1">
        <w:r w:rsidR="004F3171" w:rsidRPr="00D81AFC">
          <w:rPr>
            <w:rStyle w:val="a4"/>
            <w:noProof/>
          </w:rPr>
          <w:t>3.2.</w:t>
        </w:r>
        <w:r w:rsidR="004F3171">
          <w:rPr>
            <w:rFonts w:eastAsiaTheme="minorEastAsia" w:cstheme="minorBidi"/>
            <w:b w:val="0"/>
            <w:bCs w:val="0"/>
            <w:noProof/>
          </w:rPr>
          <w:tab/>
        </w:r>
        <w:r w:rsidR="004F3171" w:rsidRPr="00D81AFC">
          <w:rPr>
            <w:rStyle w:val="a4"/>
            <w:noProof/>
          </w:rPr>
          <w:t>Требования к участнику, а также к документам, подтверждающим данные требования</w:t>
        </w:r>
        <w:r w:rsidR="004F3171">
          <w:rPr>
            <w:noProof/>
            <w:webHidden/>
          </w:rPr>
          <w:tab/>
        </w:r>
        <w:r w:rsidR="004F3171">
          <w:rPr>
            <w:noProof/>
            <w:webHidden/>
          </w:rPr>
          <w:fldChar w:fldCharType="begin"/>
        </w:r>
        <w:r w:rsidR="004F3171">
          <w:rPr>
            <w:noProof/>
            <w:webHidden/>
          </w:rPr>
          <w:instrText xml:space="preserve"> PAGEREF _Toc86321787 \h </w:instrText>
        </w:r>
        <w:r w:rsidR="004F3171">
          <w:rPr>
            <w:noProof/>
            <w:webHidden/>
          </w:rPr>
        </w:r>
        <w:r w:rsidR="004F3171">
          <w:rPr>
            <w:noProof/>
            <w:webHidden/>
          </w:rPr>
          <w:fldChar w:fldCharType="separate"/>
        </w:r>
        <w:r>
          <w:rPr>
            <w:noProof/>
            <w:webHidden/>
          </w:rPr>
          <w:t>7</w:t>
        </w:r>
        <w:r w:rsidR="004F3171">
          <w:rPr>
            <w:noProof/>
            <w:webHidden/>
          </w:rPr>
          <w:fldChar w:fldCharType="end"/>
        </w:r>
      </w:hyperlink>
    </w:p>
    <w:p w14:paraId="5A057CE0" w14:textId="3ADE06E1" w:rsidR="004F3171" w:rsidRDefault="00F42FB1">
      <w:pPr>
        <w:pStyle w:val="21"/>
        <w:tabs>
          <w:tab w:val="left" w:pos="960"/>
          <w:tab w:val="right" w:leader="dot" w:pos="10196"/>
        </w:tabs>
        <w:rPr>
          <w:rFonts w:eastAsiaTheme="minorEastAsia" w:cstheme="minorBidi"/>
          <w:b w:val="0"/>
          <w:bCs w:val="0"/>
          <w:noProof/>
        </w:rPr>
      </w:pPr>
      <w:hyperlink w:anchor="_Toc86321788" w:history="1">
        <w:r w:rsidR="004F3171" w:rsidRPr="00D81AFC">
          <w:rPr>
            <w:rStyle w:val="a4"/>
            <w:noProof/>
          </w:rPr>
          <w:t>3.3.</w:t>
        </w:r>
        <w:r w:rsidR="004F3171">
          <w:rPr>
            <w:rFonts w:eastAsiaTheme="minorEastAsia" w:cstheme="minorBidi"/>
            <w:b w:val="0"/>
            <w:bCs w:val="0"/>
            <w:noProof/>
          </w:rPr>
          <w:tab/>
        </w:r>
        <w:r w:rsidR="004F3171" w:rsidRPr="00D81AFC">
          <w:rPr>
            <w:rStyle w:val="a4"/>
            <w:noProof/>
          </w:rPr>
          <w:t>Приоритет товаров российского происхождения, работ, услуг, выполняемых, оказываемых российскими лицами</w:t>
        </w:r>
        <w:r w:rsidR="004F3171">
          <w:rPr>
            <w:noProof/>
            <w:webHidden/>
          </w:rPr>
          <w:tab/>
        </w:r>
        <w:r w:rsidR="004F3171">
          <w:rPr>
            <w:noProof/>
            <w:webHidden/>
          </w:rPr>
          <w:fldChar w:fldCharType="begin"/>
        </w:r>
        <w:r w:rsidR="004F3171">
          <w:rPr>
            <w:noProof/>
            <w:webHidden/>
          </w:rPr>
          <w:instrText xml:space="preserve"> PAGEREF _Toc86321788 \h </w:instrText>
        </w:r>
        <w:r w:rsidR="004F3171">
          <w:rPr>
            <w:noProof/>
            <w:webHidden/>
          </w:rPr>
        </w:r>
        <w:r w:rsidR="004F3171">
          <w:rPr>
            <w:noProof/>
            <w:webHidden/>
          </w:rPr>
          <w:fldChar w:fldCharType="separate"/>
        </w:r>
        <w:r>
          <w:rPr>
            <w:noProof/>
            <w:webHidden/>
          </w:rPr>
          <w:t>8</w:t>
        </w:r>
        <w:r w:rsidR="004F3171">
          <w:rPr>
            <w:noProof/>
            <w:webHidden/>
          </w:rPr>
          <w:fldChar w:fldCharType="end"/>
        </w:r>
      </w:hyperlink>
    </w:p>
    <w:p w14:paraId="1F9487DA" w14:textId="01939F99" w:rsidR="004F3171" w:rsidRDefault="00F42FB1">
      <w:pPr>
        <w:pStyle w:val="21"/>
        <w:tabs>
          <w:tab w:val="left" w:pos="960"/>
          <w:tab w:val="right" w:leader="dot" w:pos="10196"/>
        </w:tabs>
        <w:rPr>
          <w:rFonts w:eastAsiaTheme="minorEastAsia" w:cstheme="minorBidi"/>
          <w:b w:val="0"/>
          <w:bCs w:val="0"/>
          <w:noProof/>
        </w:rPr>
      </w:pPr>
      <w:hyperlink w:anchor="_Toc86321789" w:history="1">
        <w:r w:rsidR="004F3171" w:rsidRPr="00D81AFC">
          <w:rPr>
            <w:rStyle w:val="a4"/>
            <w:noProof/>
          </w:rPr>
          <w:t>3.4.</w:t>
        </w:r>
        <w:r w:rsidR="004F3171">
          <w:rPr>
            <w:rFonts w:eastAsiaTheme="minorEastAsia" w:cstheme="minorBidi"/>
            <w:b w:val="0"/>
            <w:bCs w:val="0"/>
            <w:noProof/>
          </w:rPr>
          <w:tab/>
        </w:r>
        <w:r w:rsidR="004F3171" w:rsidRPr="00D81AFC">
          <w:rPr>
            <w:rStyle w:val="a4"/>
            <w:noProof/>
          </w:rPr>
          <w:t>Расходы на участие в закупке</w:t>
        </w:r>
        <w:r w:rsidR="004F3171">
          <w:rPr>
            <w:noProof/>
            <w:webHidden/>
          </w:rPr>
          <w:tab/>
        </w:r>
        <w:r w:rsidR="004F3171">
          <w:rPr>
            <w:noProof/>
            <w:webHidden/>
          </w:rPr>
          <w:fldChar w:fldCharType="begin"/>
        </w:r>
        <w:r w:rsidR="004F3171">
          <w:rPr>
            <w:noProof/>
            <w:webHidden/>
          </w:rPr>
          <w:instrText xml:space="preserve"> PAGEREF _Toc86321789 \h </w:instrText>
        </w:r>
        <w:r w:rsidR="004F3171">
          <w:rPr>
            <w:noProof/>
            <w:webHidden/>
          </w:rPr>
        </w:r>
        <w:r w:rsidR="004F3171">
          <w:rPr>
            <w:noProof/>
            <w:webHidden/>
          </w:rPr>
          <w:fldChar w:fldCharType="separate"/>
        </w:r>
        <w:r>
          <w:rPr>
            <w:noProof/>
            <w:webHidden/>
          </w:rPr>
          <w:t>9</w:t>
        </w:r>
        <w:r w:rsidR="004F3171">
          <w:rPr>
            <w:noProof/>
            <w:webHidden/>
          </w:rPr>
          <w:fldChar w:fldCharType="end"/>
        </w:r>
      </w:hyperlink>
    </w:p>
    <w:p w14:paraId="202C6DF2" w14:textId="19097DF5" w:rsidR="004F3171" w:rsidRDefault="00F42FB1">
      <w:pPr>
        <w:pStyle w:val="21"/>
        <w:tabs>
          <w:tab w:val="left" w:pos="720"/>
          <w:tab w:val="right" w:leader="dot" w:pos="10196"/>
        </w:tabs>
        <w:rPr>
          <w:rFonts w:eastAsiaTheme="minorEastAsia" w:cstheme="minorBidi"/>
          <w:b w:val="0"/>
          <w:bCs w:val="0"/>
          <w:noProof/>
        </w:rPr>
      </w:pPr>
      <w:hyperlink w:anchor="_Toc86321790" w:history="1">
        <w:r w:rsidR="004F3171" w:rsidRPr="00D81AFC">
          <w:rPr>
            <w:rStyle w:val="a4"/>
            <w:noProof/>
            <w:lang w:eastAsia="x-none"/>
          </w:rPr>
          <w:t>4.</w:t>
        </w:r>
        <w:r w:rsidR="004F3171">
          <w:rPr>
            <w:rFonts w:eastAsiaTheme="minorEastAsia" w:cstheme="minorBidi"/>
            <w:b w:val="0"/>
            <w:bCs w:val="0"/>
            <w:noProof/>
          </w:rPr>
          <w:tab/>
        </w:r>
        <w:r w:rsidR="004F3171" w:rsidRPr="00D81AFC">
          <w:rPr>
            <w:rStyle w:val="a4"/>
            <w:noProof/>
            <w:lang w:eastAsia="x-none"/>
          </w:rPr>
          <w:t>ПОРЯДОК ПРЕДОСТАВЛЕНИЯ РАЗЪЯСНЕНИЙ, ИЗМЕНЕНИЯ ИЗВЕЩЕНИЯ, ПОРЯДОК ОТМЕНЫ ЗАКУПКИ</w:t>
        </w:r>
        <w:r w:rsidR="004F3171">
          <w:rPr>
            <w:noProof/>
            <w:webHidden/>
          </w:rPr>
          <w:tab/>
        </w:r>
        <w:r w:rsidR="004F3171">
          <w:rPr>
            <w:noProof/>
            <w:webHidden/>
          </w:rPr>
          <w:fldChar w:fldCharType="begin"/>
        </w:r>
        <w:r w:rsidR="004F3171">
          <w:rPr>
            <w:noProof/>
            <w:webHidden/>
          </w:rPr>
          <w:instrText xml:space="preserve"> PAGEREF _Toc86321790 \h </w:instrText>
        </w:r>
        <w:r w:rsidR="004F3171">
          <w:rPr>
            <w:noProof/>
            <w:webHidden/>
          </w:rPr>
        </w:r>
        <w:r w:rsidR="004F3171">
          <w:rPr>
            <w:noProof/>
            <w:webHidden/>
          </w:rPr>
          <w:fldChar w:fldCharType="separate"/>
        </w:r>
        <w:r>
          <w:rPr>
            <w:noProof/>
            <w:webHidden/>
          </w:rPr>
          <w:t>10</w:t>
        </w:r>
        <w:r w:rsidR="004F3171">
          <w:rPr>
            <w:noProof/>
            <w:webHidden/>
          </w:rPr>
          <w:fldChar w:fldCharType="end"/>
        </w:r>
      </w:hyperlink>
    </w:p>
    <w:p w14:paraId="638295C8" w14:textId="3E0AFD1C" w:rsidR="004F3171" w:rsidRDefault="00F42FB1">
      <w:pPr>
        <w:pStyle w:val="21"/>
        <w:tabs>
          <w:tab w:val="left" w:pos="960"/>
          <w:tab w:val="right" w:leader="dot" w:pos="10196"/>
        </w:tabs>
        <w:rPr>
          <w:rFonts w:eastAsiaTheme="minorEastAsia" w:cstheme="minorBidi"/>
          <w:b w:val="0"/>
          <w:bCs w:val="0"/>
          <w:noProof/>
        </w:rPr>
      </w:pPr>
      <w:hyperlink w:anchor="_Toc86321791" w:history="1">
        <w:r w:rsidR="004F3171" w:rsidRPr="00D81AFC">
          <w:rPr>
            <w:rStyle w:val="a4"/>
            <w:noProof/>
          </w:rPr>
          <w:t>4.1.</w:t>
        </w:r>
        <w:r w:rsidR="004F3171">
          <w:rPr>
            <w:rFonts w:eastAsiaTheme="minorEastAsia" w:cstheme="minorBidi"/>
            <w:b w:val="0"/>
            <w:bCs w:val="0"/>
            <w:noProof/>
          </w:rPr>
          <w:tab/>
        </w:r>
        <w:r w:rsidR="004F3171" w:rsidRPr="00D81AFC">
          <w:rPr>
            <w:rStyle w:val="a4"/>
            <w:noProof/>
          </w:rPr>
          <w:t>Порядок предоставления разъяснений положений извещения</w:t>
        </w:r>
        <w:r w:rsidR="004F3171">
          <w:rPr>
            <w:noProof/>
            <w:webHidden/>
          </w:rPr>
          <w:tab/>
        </w:r>
        <w:r w:rsidR="004F3171">
          <w:rPr>
            <w:noProof/>
            <w:webHidden/>
          </w:rPr>
          <w:fldChar w:fldCharType="begin"/>
        </w:r>
        <w:r w:rsidR="004F3171">
          <w:rPr>
            <w:noProof/>
            <w:webHidden/>
          </w:rPr>
          <w:instrText xml:space="preserve"> PAGEREF _Toc86321791 \h </w:instrText>
        </w:r>
        <w:r w:rsidR="004F3171">
          <w:rPr>
            <w:noProof/>
            <w:webHidden/>
          </w:rPr>
        </w:r>
        <w:r w:rsidR="004F3171">
          <w:rPr>
            <w:noProof/>
            <w:webHidden/>
          </w:rPr>
          <w:fldChar w:fldCharType="separate"/>
        </w:r>
        <w:r>
          <w:rPr>
            <w:noProof/>
            <w:webHidden/>
          </w:rPr>
          <w:t>10</w:t>
        </w:r>
        <w:r w:rsidR="004F3171">
          <w:rPr>
            <w:noProof/>
            <w:webHidden/>
          </w:rPr>
          <w:fldChar w:fldCharType="end"/>
        </w:r>
      </w:hyperlink>
    </w:p>
    <w:p w14:paraId="23B914B1" w14:textId="0FFB8405" w:rsidR="004F3171" w:rsidRDefault="00F42FB1">
      <w:pPr>
        <w:pStyle w:val="21"/>
        <w:tabs>
          <w:tab w:val="left" w:pos="960"/>
          <w:tab w:val="right" w:leader="dot" w:pos="10196"/>
        </w:tabs>
        <w:rPr>
          <w:rFonts w:eastAsiaTheme="minorEastAsia" w:cstheme="minorBidi"/>
          <w:b w:val="0"/>
          <w:bCs w:val="0"/>
          <w:noProof/>
        </w:rPr>
      </w:pPr>
      <w:hyperlink w:anchor="_Toc86321792" w:history="1">
        <w:r w:rsidR="004F3171" w:rsidRPr="00D81AFC">
          <w:rPr>
            <w:rStyle w:val="a4"/>
            <w:noProof/>
          </w:rPr>
          <w:t>4.2.</w:t>
        </w:r>
        <w:r w:rsidR="004F3171">
          <w:rPr>
            <w:rFonts w:eastAsiaTheme="minorEastAsia" w:cstheme="minorBidi"/>
            <w:b w:val="0"/>
            <w:bCs w:val="0"/>
            <w:noProof/>
          </w:rPr>
          <w:tab/>
        </w:r>
        <w:r w:rsidR="004F3171" w:rsidRPr="00D81AFC">
          <w:rPr>
            <w:rStyle w:val="a4"/>
            <w:noProof/>
          </w:rPr>
          <w:t>Порядок внесения изменений в извещение</w:t>
        </w:r>
        <w:r w:rsidR="004F3171">
          <w:rPr>
            <w:noProof/>
            <w:webHidden/>
          </w:rPr>
          <w:tab/>
        </w:r>
        <w:r w:rsidR="004F3171">
          <w:rPr>
            <w:noProof/>
            <w:webHidden/>
          </w:rPr>
          <w:fldChar w:fldCharType="begin"/>
        </w:r>
        <w:r w:rsidR="004F3171">
          <w:rPr>
            <w:noProof/>
            <w:webHidden/>
          </w:rPr>
          <w:instrText xml:space="preserve"> PAGEREF _Toc86321792 \h </w:instrText>
        </w:r>
        <w:r w:rsidR="004F3171">
          <w:rPr>
            <w:noProof/>
            <w:webHidden/>
          </w:rPr>
        </w:r>
        <w:r w:rsidR="004F3171">
          <w:rPr>
            <w:noProof/>
            <w:webHidden/>
          </w:rPr>
          <w:fldChar w:fldCharType="separate"/>
        </w:r>
        <w:r>
          <w:rPr>
            <w:noProof/>
            <w:webHidden/>
          </w:rPr>
          <w:t>10</w:t>
        </w:r>
        <w:r w:rsidR="004F3171">
          <w:rPr>
            <w:noProof/>
            <w:webHidden/>
          </w:rPr>
          <w:fldChar w:fldCharType="end"/>
        </w:r>
      </w:hyperlink>
    </w:p>
    <w:p w14:paraId="0E5B8785" w14:textId="28C1A57C" w:rsidR="004F3171" w:rsidRDefault="00F42FB1">
      <w:pPr>
        <w:pStyle w:val="21"/>
        <w:tabs>
          <w:tab w:val="left" w:pos="960"/>
          <w:tab w:val="right" w:leader="dot" w:pos="10196"/>
        </w:tabs>
        <w:rPr>
          <w:rFonts w:eastAsiaTheme="minorEastAsia" w:cstheme="minorBidi"/>
          <w:b w:val="0"/>
          <w:bCs w:val="0"/>
          <w:noProof/>
        </w:rPr>
      </w:pPr>
      <w:hyperlink w:anchor="_Toc86321793" w:history="1">
        <w:r w:rsidR="004F3171" w:rsidRPr="00D81AFC">
          <w:rPr>
            <w:rStyle w:val="a4"/>
            <w:noProof/>
          </w:rPr>
          <w:t>4.3.</w:t>
        </w:r>
        <w:r w:rsidR="004F3171">
          <w:rPr>
            <w:rFonts w:eastAsiaTheme="minorEastAsia" w:cstheme="minorBidi"/>
            <w:b w:val="0"/>
            <w:bCs w:val="0"/>
            <w:noProof/>
          </w:rPr>
          <w:tab/>
        </w:r>
        <w:r w:rsidR="004F3171" w:rsidRPr="00D81AFC">
          <w:rPr>
            <w:rStyle w:val="a4"/>
            <w:noProof/>
          </w:rPr>
          <w:t>Порядок отмены закупки</w:t>
        </w:r>
        <w:r w:rsidR="004F3171">
          <w:rPr>
            <w:noProof/>
            <w:webHidden/>
          </w:rPr>
          <w:tab/>
        </w:r>
        <w:r w:rsidR="004F3171">
          <w:rPr>
            <w:noProof/>
            <w:webHidden/>
          </w:rPr>
          <w:fldChar w:fldCharType="begin"/>
        </w:r>
        <w:r w:rsidR="004F3171">
          <w:rPr>
            <w:noProof/>
            <w:webHidden/>
          </w:rPr>
          <w:instrText xml:space="preserve"> PAGEREF _Toc86321793 \h </w:instrText>
        </w:r>
        <w:r w:rsidR="004F3171">
          <w:rPr>
            <w:noProof/>
            <w:webHidden/>
          </w:rPr>
        </w:r>
        <w:r w:rsidR="004F3171">
          <w:rPr>
            <w:noProof/>
            <w:webHidden/>
          </w:rPr>
          <w:fldChar w:fldCharType="separate"/>
        </w:r>
        <w:r>
          <w:rPr>
            <w:noProof/>
            <w:webHidden/>
          </w:rPr>
          <w:t>10</w:t>
        </w:r>
        <w:r w:rsidR="004F3171">
          <w:rPr>
            <w:noProof/>
            <w:webHidden/>
          </w:rPr>
          <w:fldChar w:fldCharType="end"/>
        </w:r>
      </w:hyperlink>
    </w:p>
    <w:p w14:paraId="686ABC26" w14:textId="31E0581A" w:rsidR="004F3171" w:rsidRDefault="00F42FB1">
      <w:pPr>
        <w:pStyle w:val="21"/>
        <w:tabs>
          <w:tab w:val="left" w:pos="720"/>
          <w:tab w:val="right" w:leader="dot" w:pos="10196"/>
        </w:tabs>
        <w:rPr>
          <w:rFonts w:eastAsiaTheme="minorEastAsia" w:cstheme="minorBidi"/>
          <w:b w:val="0"/>
          <w:bCs w:val="0"/>
          <w:noProof/>
        </w:rPr>
      </w:pPr>
      <w:hyperlink w:anchor="_Toc86321794" w:history="1">
        <w:r w:rsidR="004F3171" w:rsidRPr="00D81AFC">
          <w:rPr>
            <w:rStyle w:val="a4"/>
            <w:noProof/>
            <w:lang w:eastAsia="x-none"/>
          </w:rPr>
          <w:t>5.</w:t>
        </w:r>
        <w:r w:rsidR="004F3171">
          <w:rPr>
            <w:rFonts w:eastAsiaTheme="minorEastAsia" w:cstheme="minorBidi"/>
            <w:b w:val="0"/>
            <w:bCs w:val="0"/>
            <w:noProof/>
          </w:rPr>
          <w:tab/>
        </w:r>
        <w:r w:rsidR="004F3171" w:rsidRPr="00D81AFC">
          <w:rPr>
            <w:rStyle w:val="a4"/>
            <w:noProof/>
            <w:lang w:eastAsia="x-none"/>
          </w:rPr>
          <w:t>ТРЕБОВАНИЯ К СОДЕРЖАНИЮ, ФОРМЕ, ОФОРМЛЕНИЮ И СОСТАВУ ЗАЯВКИ НА УЧАСТИЕ В ЗАКУПКЕ</w:t>
        </w:r>
        <w:r w:rsidR="004F3171">
          <w:rPr>
            <w:noProof/>
            <w:webHidden/>
          </w:rPr>
          <w:tab/>
        </w:r>
        <w:r w:rsidR="004F3171">
          <w:rPr>
            <w:noProof/>
            <w:webHidden/>
          </w:rPr>
          <w:fldChar w:fldCharType="begin"/>
        </w:r>
        <w:r w:rsidR="004F3171">
          <w:rPr>
            <w:noProof/>
            <w:webHidden/>
          </w:rPr>
          <w:instrText xml:space="preserve"> PAGEREF _Toc86321794 \h </w:instrText>
        </w:r>
        <w:r w:rsidR="004F3171">
          <w:rPr>
            <w:noProof/>
            <w:webHidden/>
          </w:rPr>
        </w:r>
        <w:r w:rsidR="004F3171">
          <w:rPr>
            <w:noProof/>
            <w:webHidden/>
          </w:rPr>
          <w:fldChar w:fldCharType="separate"/>
        </w:r>
        <w:r>
          <w:rPr>
            <w:noProof/>
            <w:webHidden/>
          </w:rPr>
          <w:t>11</w:t>
        </w:r>
        <w:r w:rsidR="004F3171">
          <w:rPr>
            <w:noProof/>
            <w:webHidden/>
          </w:rPr>
          <w:fldChar w:fldCharType="end"/>
        </w:r>
      </w:hyperlink>
    </w:p>
    <w:p w14:paraId="61C0FEE8" w14:textId="5F61F4A7" w:rsidR="004F3171" w:rsidRDefault="00F42FB1">
      <w:pPr>
        <w:pStyle w:val="21"/>
        <w:tabs>
          <w:tab w:val="left" w:pos="960"/>
          <w:tab w:val="right" w:leader="dot" w:pos="10196"/>
        </w:tabs>
        <w:rPr>
          <w:rFonts w:eastAsiaTheme="minorEastAsia" w:cstheme="minorBidi"/>
          <w:b w:val="0"/>
          <w:bCs w:val="0"/>
          <w:noProof/>
        </w:rPr>
      </w:pPr>
      <w:hyperlink w:anchor="_Toc86321795" w:history="1">
        <w:r w:rsidR="004F3171" w:rsidRPr="00D81AFC">
          <w:rPr>
            <w:rStyle w:val="a4"/>
            <w:noProof/>
          </w:rPr>
          <w:t>5.1.</w:t>
        </w:r>
        <w:r w:rsidR="004F3171">
          <w:rPr>
            <w:rFonts w:eastAsiaTheme="minorEastAsia" w:cstheme="minorBidi"/>
            <w:b w:val="0"/>
            <w:bCs w:val="0"/>
            <w:noProof/>
          </w:rPr>
          <w:tab/>
        </w:r>
        <w:r w:rsidR="004F3171" w:rsidRPr="00D81AFC">
          <w:rPr>
            <w:rStyle w:val="a4"/>
            <w:noProof/>
          </w:rPr>
          <w:t>Общие требования к заявке, а также к документам, входящим в состав заявки</w:t>
        </w:r>
        <w:r w:rsidR="004F3171">
          <w:rPr>
            <w:noProof/>
            <w:webHidden/>
          </w:rPr>
          <w:tab/>
        </w:r>
        <w:r w:rsidR="004F3171">
          <w:rPr>
            <w:noProof/>
            <w:webHidden/>
          </w:rPr>
          <w:fldChar w:fldCharType="begin"/>
        </w:r>
        <w:r w:rsidR="004F3171">
          <w:rPr>
            <w:noProof/>
            <w:webHidden/>
          </w:rPr>
          <w:instrText xml:space="preserve"> PAGEREF _Toc86321795 \h </w:instrText>
        </w:r>
        <w:r w:rsidR="004F3171">
          <w:rPr>
            <w:noProof/>
            <w:webHidden/>
          </w:rPr>
        </w:r>
        <w:r w:rsidR="004F3171">
          <w:rPr>
            <w:noProof/>
            <w:webHidden/>
          </w:rPr>
          <w:fldChar w:fldCharType="separate"/>
        </w:r>
        <w:r>
          <w:rPr>
            <w:noProof/>
            <w:webHidden/>
          </w:rPr>
          <w:t>11</w:t>
        </w:r>
        <w:r w:rsidR="004F3171">
          <w:rPr>
            <w:noProof/>
            <w:webHidden/>
          </w:rPr>
          <w:fldChar w:fldCharType="end"/>
        </w:r>
      </w:hyperlink>
    </w:p>
    <w:p w14:paraId="43FFE2D9" w14:textId="5D598568" w:rsidR="004F3171" w:rsidRDefault="00F42FB1">
      <w:pPr>
        <w:pStyle w:val="21"/>
        <w:tabs>
          <w:tab w:val="left" w:pos="960"/>
          <w:tab w:val="right" w:leader="dot" w:pos="10196"/>
        </w:tabs>
        <w:rPr>
          <w:rFonts w:eastAsiaTheme="minorEastAsia" w:cstheme="minorBidi"/>
          <w:b w:val="0"/>
          <w:bCs w:val="0"/>
          <w:noProof/>
        </w:rPr>
      </w:pPr>
      <w:hyperlink w:anchor="_Toc86321796" w:history="1">
        <w:r w:rsidR="004F3171" w:rsidRPr="00D81AFC">
          <w:rPr>
            <w:rStyle w:val="a4"/>
            <w:noProof/>
          </w:rPr>
          <w:t>5.2.</w:t>
        </w:r>
        <w:r w:rsidR="004F3171">
          <w:rPr>
            <w:rFonts w:eastAsiaTheme="minorEastAsia" w:cstheme="minorBidi"/>
            <w:b w:val="0"/>
            <w:bCs w:val="0"/>
            <w:noProof/>
          </w:rPr>
          <w:tab/>
        </w:r>
        <w:r w:rsidR="004F3171" w:rsidRPr="00D81AFC">
          <w:rPr>
            <w:rStyle w:val="a4"/>
            <w:noProof/>
          </w:rPr>
          <w:t>Язык документов, входящих в состав заявки на участие в закупке</w:t>
        </w:r>
        <w:r w:rsidR="004F3171">
          <w:rPr>
            <w:noProof/>
            <w:webHidden/>
          </w:rPr>
          <w:tab/>
        </w:r>
        <w:r w:rsidR="004F3171">
          <w:rPr>
            <w:noProof/>
            <w:webHidden/>
          </w:rPr>
          <w:fldChar w:fldCharType="begin"/>
        </w:r>
        <w:r w:rsidR="004F3171">
          <w:rPr>
            <w:noProof/>
            <w:webHidden/>
          </w:rPr>
          <w:instrText xml:space="preserve"> PAGEREF _Toc86321796 \h </w:instrText>
        </w:r>
        <w:r w:rsidR="004F3171">
          <w:rPr>
            <w:noProof/>
            <w:webHidden/>
          </w:rPr>
        </w:r>
        <w:r w:rsidR="004F3171">
          <w:rPr>
            <w:noProof/>
            <w:webHidden/>
          </w:rPr>
          <w:fldChar w:fldCharType="separate"/>
        </w:r>
        <w:r>
          <w:rPr>
            <w:noProof/>
            <w:webHidden/>
          </w:rPr>
          <w:t>11</w:t>
        </w:r>
        <w:r w:rsidR="004F3171">
          <w:rPr>
            <w:noProof/>
            <w:webHidden/>
          </w:rPr>
          <w:fldChar w:fldCharType="end"/>
        </w:r>
      </w:hyperlink>
    </w:p>
    <w:p w14:paraId="4AAE6D22" w14:textId="4DBA7F69" w:rsidR="004F3171" w:rsidRDefault="00F42FB1">
      <w:pPr>
        <w:pStyle w:val="21"/>
        <w:tabs>
          <w:tab w:val="left" w:pos="960"/>
          <w:tab w:val="right" w:leader="dot" w:pos="10196"/>
        </w:tabs>
        <w:rPr>
          <w:rFonts w:eastAsiaTheme="minorEastAsia" w:cstheme="minorBidi"/>
          <w:b w:val="0"/>
          <w:bCs w:val="0"/>
          <w:noProof/>
        </w:rPr>
      </w:pPr>
      <w:hyperlink w:anchor="_Toc86321797" w:history="1">
        <w:r w:rsidR="004F3171" w:rsidRPr="00D81AFC">
          <w:rPr>
            <w:rStyle w:val="a4"/>
            <w:noProof/>
          </w:rPr>
          <w:t>5.3.</w:t>
        </w:r>
        <w:r w:rsidR="004F3171">
          <w:rPr>
            <w:rFonts w:eastAsiaTheme="minorEastAsia" w:cstheme="minorBidi"/>
            <w:b w:val="0"/>
            <w:bCs w:val="0"/>
            <w:noProof/>
          </w:rPr>
          <w:tab/>
        </w:r>
        <w:r w:rsidR="004F3171" w:rsidRPr="00D81AFC">
          <w:rPr>
            <w:rStyle w:val="a4"/>
            <w:noProof/>
          </w:rPr>
          <w:t>Валюта заявки на участие в закупке</w:t>
        </w:r>
        <w:r w:rsidR="004F3171">
          <w:rPr>
            <w:noProof/>
            <w:webHidden/>
          </w:rPr>
          <w:tab/>
        </w:r>
        <w:r w:rsidR="004F3171">
          <w:rPr>
            <w:noProof/>
            <w:webHidden/>
          </w:rPr>
          <w:fldChar w:fldCharType="begin"/>
        </w:r>
        <w:r w:rsidR="004F3171">
          <w:rPr>
            <w:noProof/>
            <w:webHidden/>
          </w:rPr>
          <w:instrText xml:space="preserve"> PAGEREF _Toc86321797 \h </w:instrText>
        </w:r>
        <w:r w:rsidR="004F3171">
          <w:rPr>
            <w:noProof/>
            <w:webHidden/>
          </w:rPr>
        </w:r>
        <w:r w:rsidR="004F3171">
          <w:rPr>
            <w:noProof/>
            <w:webHidden/>
          </w:rPr>
          <w:fldChar w:fldCharType="separate"/>
        </w:r>
        <w:r>
          <w:rPr>
            <w:noProof/>
            <w:webHidden/>
          </w:rPr>
          <w:t>11</w:t>
        </w:r>
        <w:r w:rsidR="004F3171">
          <w:rPr>
            <w:noProof/>
            <w:webHidden/>
          </w:rPr>
          <w:fldChar w:fldCharType="end"/>
        </w:r>
      </w:hyperlink>
    </w:p>
    <w:p w14:paraId="209D8413" w14:textId="2D395252" w:rsidR="004F3171" w:rsidRDefault="00F42FB1">
      <w:pPr>
        <w:pStyle w:val="21"/>
        <w:tabs>
          <w:tab w:val="left" w:pos="960"/>
          <w:tab w:val="right" w:leader="dot" w:pos="10196"/>
        </w:tabs>
        <w:rPr>
          <w:rFonts w:eastAsiaTheme="minorEastAsia" w:cstheme="minorBidi"/>
          <w:b w:val="0"/>
          <w:bCs w:val="0"/>
          <w:noProof/>
        </w:rPr>
      </w:pPr>
      <w:hyperlink w:anchor="_Toc86321798" w:history="1">
        <w:r w:rsidR="004F3171" w:rsidRPr="00D81AFC">
          <w:rPr>
            <w:rStyle w:val="a4"/>
            <w:noProof/>
          </w:rPr>
          <w:t>5.4.</w:t>
        </w:r>
        <w:r w:rsidR="004F3171">
          <w:rPr>
            <w:rFonts w:eastAsiaTheme="minorEastAsia" w:cstheme="minorBidi"/>
            <w:b w:val="0"/>
            <w:bCs w:val="0"/>
            <w:noProof/>
          </w:rPr>
          <w:tab/>
        </w:r>
        <w:r w:rsidR="004F3171" w:rsidRPr="00D81AFC">
          <w:rPr>
            <w:rStyle w:val="a4"/>
            <w:noProof/>
          </w:rPr>
          <w:t>Требования к содержанию документов, входящих в состав заявки на участие в закупке</w:t>
        </w:r>
        <w:r w:rsidR="004F3171">
          <w:rPr>
            <w:noProof/>
            <w:webHidden/>
          </w:rPr>
          <w:tab/>
        </w:r>
        <w:r w:rsidR="004F3171">
          <w:rPr>
            <w:noProof/>
            <w:webHidden/>
          </w:rPr>
          <w:fldChar w:fldCharType="begin"/>
        </w:r>
        <w:r w:rsidR="004F3171">
          <w:rPr>
            <w:noProof/>
            <w:webHidden/>
          </w:rPr>
          <w:instrText xml:space="preserve"> PAGEREF _Toc86321798 \h </w:instrText>
        </w:r>
        <w:r w:rsidR="004F3171">
          <w:rPr>
            <w:noProof/>
            <w:webHidden/>
          </w:rPr>
        </w:r>
        <w:r w:rsidR="004F3171">
          <w:rPr>
            <w:noProof/>
            <w:webHidden/>
          </w:rPr>
          <w:fldChar w:fldCharType="separate"/>
        </w:r>
        <w:r>
          <w:rPr>
            <w:noProof/>
            <w:webHidden/>
          </w:rPr>
          <w:t>12</w:t>
        </w:r>
        <w:r w:rsidR="004F3171">
          <w:rPr>
            <w:noProof/>
            <w:webHidden/>
          </w:rPr>
          <w:fldChar w:fldCharType="end"/>
        </w:r>
      </w:hyperlink>
    </w:p>
    <w:p w14:paraId="55E094C2" w14:textId="2DF8E2B3" w:rsidR="004F3171" w:rsidRDefault="00F42FB1">
      <w:pPr>
        <w:pStyle w:val="21"/>
        <w:tabs>
          <w:tab w:val="left" w:pos="960"/>
          <w:tab w:val="right" w:leader="dot" w:pos="10196"/>
        </w:tabs>
        <w:rPr>
          <w:rFonts w:eastAsiaTheme="minorEastAsia" w:cstheme="minorBidi"/>
          <w:b w:val="0"/>
          <w:bCs w:val="0"/>
          <w:noProof/>
        </w:rPr>
      </w:pPr>
      <w:hyperlink w:anchor="_Toc86321799" w:history="1">
        <w:r w:rsidR="004F3171" w:rsidRPr="00D81AFC">
          <w:rPr>
            <w:rStyle w:val="a4"/>
            <w:noProof/>
          </w:rPr>
          <w:t>5.5.</w:t>
        </w:r>
        <w:r w:rsidR="004F3171">
          <w:rPr>
            <w:rFonts w:eastAsiaTheme="minorEastAsia" w:cstheme="minorBidi"/>
            <w:b w:val="0"/>
            <w:bCs w:val="0"/>
            <w:noProof/>
          </w:rPr>
          <w:tab/>
        </w:r>
        <w:r w:rsidR="004F3171" w:rsidRPr="00D81AFC">
          <w:rPr>
            <w:rStyle w:val="a4"/>
            <w:noProof/>
          </w:rPr>
          <w:t>Требования к ценовому предложению</w:t>
        </w:r>
        <w:r w:rsidR="004F3171">
          <w:rPr>
            <w:noProof/>
            <w:webHidden/>
          </w:rPr>
          <w:tab/>
        </w:r>
        <w:r w:rsidR="004F3171">
          <w:rPr>
            <w:noProof/>
            <w:webHidden/>
          </w:rPr>
          <w:fldChar w:fldCharType="begin"/>
        </w:r>
        <w:r w:rsidR="004F3171">
          <w:rPr>
            <w:noProof/>
            <w:webHidden/>
          </w:rPr>
          <w:instrText xml:space="preserve"> PAGEREF _Toc86321799 \h </w:instrText>
        </w:r>
        <w:r w:rsidR="004F3171">
          <w:rPr>
            <w:noProof/>
            <w:webHidden/>
          </w:rPr>
        </w:r>
        <w:r w:rsidR="004F3171">
          <w:rPr>
            <w:noProof/>
            <w:webHidden/>
          </w:rPr>
          <w:fldChar w:fldCharType="separate"/>
        </w:r>
        <w:r>
          <w:rPr>
            <w:noProof/>
            <w:webHidden/>
          </w:rPr>
          <w:t>12</w:t>
        </w:r>
        <w:r w:rsidR="004F3171">
          <w:rPr>
            <w:noProof/>
            <w:webHidden/>
          </w:rPr>
          <w:fldChar w:fldCharType="end"/>
        </w:r>
      </w:hyperlink>
    </w:p>
    <w:p w14:paraId="23B7B7BC" w14:textId="4EBCA2D7" w:rsidR="004F3171" w:rsidRDefault="00F42FB1">
      <w:pPr>
        <w:pStyle w:val="21"/>
        <w:tabs>
          <w:tab w:val="left" w:pos="960"/>
          <w:tab w:val="right" w:leader="dot" w:pos="10196"/>
        </w:tabs>
        <w:rPr>
          <w:rFonts w:eastAsiaTheme="minorEastAsia" w:cstheme="minorBidi"/>
          <w:b w:val="0"/>
          <w:bCs w:val="0"/>
          <w:noProof/>
        </w:rPr>
      </w:pPr>
      <w:hyperlink w:anchor="_Toc86321800" w:history="1">
        <w:r w:rsidR="004F3171" w:rsidRPr="00D81AFC">
          <w:rPr>
            <w:rStyle w:val="a4"/>
            <w:noProof/>
          </w:rPr>
          <w:t>5.6.</w:t>
        </w:r>
        <w:r w:rsidR="004F3171">
          <w:rPr>
            <w:rFonts w:eastAsiaTheme="minorEastAsia" w:cstheme="minorBidi"/>
            <w:b w:val="0"/>
            <w:bCs w:val="0"/>
            <w:noProof/>
          </w:rPr>
          <w:tab/>
        </w:r>
        <w:r w:rsidR="004F3171" w:rsidRPr="00D81AFC">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4F3171">
          <w:rPr>
            <w:noProof/>
            <w:webHidden/>
          </w:rPr>
          <w:tab/>
        </w:r>
        <w:r w:rsidR="004F3171">
          <w:rPr>
            <w:noProof/>
            <w:webHidden/>
          </w:rPr>
          <w:fldChar w:fldCharType="begin"/>
        </w:r>
        <w:r w:rsidR="004F3171">
          <w:rPr>
            <w:noProof/>
            <w:webHidden/>
          </w:rPr>
          <w:instrText xml:space="preserve"> PAGEREF _Toc86321800 \h </w:instrText>
        </w:r>
        <w:r w:rsidR="004F3171">
          <w:rPr>
            <w:noProof/>
            <w:webHidden/>
          </w:rPr>
        </w:r>
        <w:r w:rsidR="004F3171">
          <w:rPr>
            <w:noProof/>
            <w:webHidden/>
          </w:rPr>
          <w:fldChar w:fldCharType="separate"/>
        </w:r>
        <w:r>
          <w:rPr>
            <w:noProof/>
            <w:webHidden/>
          </w:rPr>
          <w:t>12</w:t>
        </w:r>
        <w:r w:rsidR="004F3171">
          <w:rPr>
            <w:noProof/>
            <w:webHidden/>
          </w:rPr>
          <w:fldChar w:fldCharType="end"/>
        </w:r>
      </w:hyperlink>
    </w:p>
    <w:p w14:paraId="5A10784B" w14:textId="20BF9E16" w:rsidR="004F3171" w:rsidRDefault="00F42FB1">
      <w:pPr>
        <w:pStyle w:val="21"/>
        <w:tabs>
          <w:tab w:val="left" w:pos="720"/>
          <w:tab w:val="right" w:leader="dot" w:pos="10196"/>
        </w:tabs>
        <w:rPr>
          <w:rFonts w:eastAsiaTheme="minorEastAsia" w:cstheme="minorBidi"/>
          <w:b w:val="0"/>
          <w:bCs w:val="0"/>
          <w:noProof/>
        </w:rPr>
      </w:pPr>
      <w:hyperlink w:anchor="_Toc86321801" w:history="1">
        <w:r w:rsidR="004F3171" w:rsidRPr="00D81AFC">
          <w:rPr>
            <w:rStyle w:val="a4"/>
            <w:noProof/>
            <w:lang w:eastAsia="x-none"/>
          </w:rPr>
          <w:t>6.</w:t>
        </w:r>
        <w:r w:rsidR="004F3171">
          <w:rPr>
            <w:rFonts w:eastAsiaTheme="minorEastAsia" w:cstheme="minorBidi"/>
            <w:b w:val="0"/>
            <w:bCs w:val="0"/>
            <w:noProof/>
          </w:rPr>
          <w:tab/>
        </w:r>
        <w:r w:rsidR="004F3171" w:rsidRPr="00D81AFC">
          <w:rPr>
            <w:rStyle w:val="a4"/>
            <w:noProof/>
            <w:lang w:eastAsia="x-none"/>
          </w:rPr>
          <w:t>ПОРЯДОК ПОДАЧИ ЗАЯВОК</w:t>
        </w:r>
        <w:r w:rsidR="004F3171">
          <w:rPr>
            <w:noProof/>
            <w:webHidden/>
          </w:rPr>
          <w:tab/>
        </w:r>
        <w:r w:rsidR="004F3171">
          <w:rPr>
            <w:noProof/>
            <w:webHidden/>
          </w:rPr>
          <w:fldChar w:fldCharType="begin"/>
        </w:r>
        <w:r w:rsidR="004F3171">
          <w:rPr>
            <w:noProof/>
            <w:webHidden/>
          </w:rPr>
          <w:instrText xml:space="preserve"> PAGEREF _Toc86321801 \h </w:instrText>
        </w:r>
        <w:r w:rsidR="004F3171">
          <w:rPr>
            <w:noProof/>
            <w:webHidden/>
          </w:rPr>
        </w:r>
        <w:r w:rsidR="004F3171">
          <w:rPr>
            <w:noProof/>
            <w:webHidden/>
          </w:rPr>
          <w:fldChar w:fldCharType="separate"/>
        </w:r>
        <w:r>
          <w:rPr>
            <w:noProof/>
            <w:webHidden/>
          </w:rPr>
          <w:t>13</w:t>
        </w:r>
        <w:r w:rsidR="004F3171">
          <w:rPr>
            <w:noProof/>
            <w:webHidden/>
          </w:rPr>
          <w:fldChar w:fldCharType="end"/>
        </w:r>
      </w:hyperlink>
    </w:p>
    <w:p w14:paraId="44E3BCA6" w14:textId="61966A9B" w:rsidR="004F3171" w:rsidRDefault="00F42FB1">
      <w:pPr>
        <w:pStyle w:val="21"/>
        <w:tabs>
          <w:tab w:val="left" w:pos="960"/>
          <w:tab w:val="right" w:leader="dot" w:pos="10196"/>
        </w:tabs>
        <w:rPr>
          <w:rFonts w:eastAsiaTheme="minorEastAsia" w:cstheme="minorBidi"/>
          <w:b w:val="0"/>
          <w:bCs w:val="0"/>
          <w:noProof/>
        </w:rPr>
      </w:pPr>
      <w:hyperlink w:anchor="_Toc86321802" w:history="1">
        <w:r w:rsidR="004F3171" w:rsidRPr="00D81AFC">
          <w:rPr>
            <w:rStyle w:val="a4"/>
            <w:noProof/>
          </w:rPr>
          <w:t>6.1.</w:t>
        </w:r>
        <w:r w:rsidR="004F3171">
          <w:rPr>
            <w:rFonts w:eastAsiaTheme="minorEastAsia" w:cstheme="minorBidi"/>
            <w:b w:val="0"/>
            <w:bCs w:val="0"/>
            <w:noProof/>
          </w:rPr>
          <w:tab/>
        </w:r>
        <w:r w:rsidR="004F3171" w:rsidRPr="00D81AFC">
          <w:rPr>
            <w:rStyle w:val="a4"/>
            <w:noProof/>
          </w:rPr>
          <w:t>Порядок подачи заявок</w:t>
        </w:r>
        <w:r w:rsidR="004F3171">
          <w:rPr>
            <w:noProof/>
            <w:webHidden/>
          </w:rPr>
          <w:tab/>
        </w:r>
        <w:r w:rsidR="004F3171">
          <w:rPr>
            <w:noProof/>
            <w:webHidden/>
          </w:rPr>
          <w:fldChar w:fldCharType="begin"/>
        </w:r>
        <w:r w:rsidR="004F3171">
          <w:rPr>
            <w:noProof/>
            <w:webHidden/>
          </w:rPr>
          <w:instrText xml:space="preserve"> PAGEREF _Toc86321802 \h </w:instrText>
        </w:r>
        <w:r w:rsidR="004F3171">
          <w:rPr>
            <w:noProof/>
            <w:webHidden/>
          </w:rPr>
        </w:r>
        <w:r w:rsidR="004F3171">
          <w:rPr>
            <w:noProof/>
            <w:webHidden/>
          </w:rPr>
          <w:fldChar w:fldCharType="separate"/>
        </w:r>
        <w:r>
          <w:rPr>
            <w:noProof/>
            <w:webHidden/>
          </w:rPr>
          <w:t>13</w:t>
        </w:r>
        <w:r w:rsidR="004F3171">
          <w:rPr>
            <w:noProof/>
            <w:webHidden/>
          </w:rPr>
          <w:fldChar w:fldCharType="end"/>
        </w:r>
      </w:hyperlink>
    </w:p>
    <w:p w14:paraId="6FC8F941" w14:textId="17525582" w:rsidR="004F3171" w:rsidRDefault="00F42FB1">
      <w:pPr>
        <w:pStyle w:val="21"/>
        <w:tabs>
          <w:tab w:val="left" w:pos="960"/>
          <w:tab w:val="right" w:leader="dot" w:pos="10196"/>
        </w:tabs>
        <w:rPr>
          <w:rFonts w:eastAsiaTheme="minorEastAsia" w:cstheme="minorBidi"/>
          <w:b w:val="0"/>
          <w:bCs w:val="0"/>
          <w:noProof/>
        </w:rPr>
      </w:pPr>
      <w:hyperlink w:anchor="_Toc86321803" w:history="1">
        <w:r w:rsidR="004F3171" w:rsidRPr="00D81AFC">
          <w:rPr>
            <w:rStyle w:val="a4"/>
            <w:noProof/>
          </w:rPr>
          <w:t>6.2.</w:t>
        </w:r>
        <w:r w:rsidR="004F3171">
          <w:rPr>
            <w:rFonts w:eastAsiaTheme="minorEastAsia" w:cstheme="minorBidi"/>
            <w:b w:val="0"/>
            <w:bCs w:val="0"/>
            <w:noProof/>
          </w:rPr>
          <w:tab/>
        </w:r>
        <w:r w:rsidR="004F3171" w:rsidRPr="00D81AFC">
          <w:rPr>
            <w:rStyle w:val="a4"/>
            <w:noProof/>
          </w:rPr>
          <w:t>Обеспечение заявки на участие в закупке</w:t>
        </w:r>
        <w:r w:rsidR="004F3171">
          <w:rPr>
            <w:noProof/>
            <w:webHidden/>
          </w:rPr>
          <w:tab/>
        </w:r>
        <w:r w:rsidR="004F3171">
          <w:rPr>
            <w:noProof/>
            <w:webHidden/>
          </w:rPr>
          <w:fldChar w:fldCharType="begin"/>
        </w:r>
        <w:r w:rsidR="004F3171">
          <w:rPr>
            <w:noProof/>
            <w:webHidden/>
          </w:rPr>
          <w:instrText xml:space="preserve"> PAGEREF _Toc86321803 \h </w:instrText>
        </w:r>
        <w:r w:rsidR="004F3171">
          <w:rPr>
            <w:noProof/>
            <w:webHidden/>
          </w:rPr>
        </w:r>
        <w:r w:rsidR="004F3171">
          <w:rPr>
            <w:noProof/>
            <w:webHidden/>
          </w:rPr>
          <w:fldChar w:fldCharType="separate"/>
        </w:r>
        <w:r>
          <w:rPr>
            <w:noProof/>
            <w:webHidden/>
          </w:rPr>
          <w:t>13</w:t>
        </w:r>
        <w:r w:rsidR="004F3171">
          <w:rPr>
            <w:noProof/>
            <w:webHidden/>
          </w:rPr>
          <w:fldChar w:fldCharType="end"/>
        </w:r>
      </w:hyperlink>
    </w:p>
    <w:p w14:paraId="0C0F215C" w14:textId="42BE5F48" w:rsidR="004F3171" w:rsidRDefault="00F42FB1">
      <w:pPr>
        <w:pStyle w:val="21"/>
        <w:tabs>
          <w:tab w:val="left" w:pos="960"/>
          <w:tab w:val="right" w:leader="dot" w:pos="10196"/>
        </w:tabs>
        <w:rPr>
          <w:rFonts w:eastAsiaTheme="minorEastAsia" w:cstheme="minorBidi"/>
          <w:b w:val="0"/>
          <w:bCs w:val="0"/>
          <w:noProof/>
        </w:rPr>
      </w:pPr>
      <w:hyperlink w:anchor="_Toc86321804" w:history="1">
        <w:r w:rsidR="004F3171" w:rsidRPr="00D81AFC">
          <w:rPr>
            <w:rStyle w:val="a4"/>
            <w:noProof/>
          </w:rPr>
          <w:t>6.3.</w:t>
        </w:r>
        <w:r w:rsidR="004F3171">
          <w:rPr>
            <w:rFonts w:eastAsiaTheme="minorEastAsia" w:cstheme="minorBidi"/>
            <w:b w:val="0"/>
            <w:bCs w:val="0"/>
            <w:noProof/>
          </w:rPr>
          <w:tab/>
        </w:r>
        <w:r w:rsidR="004F3171" w:rsidRPr="00D81AFC">
          <w:rPr>
            <w:rStyle w:val="a4"/>
            <w:noProof/>
          </w:rPr>
          <w:t>Порядок внесения изменений или порядок отзыва заявок</w:t>
        </w:r>
        <w:r w:rsidR="004F3171">
          <w:rPr>
            <w:noProof/>
            <w:webHidden/>
          </w:rPr>
          <w:tab/>
        </w:r>
        <w:r w:rsidR="004F3171">
          <w:rPr>
            <w:noProof/>
            <w:webHidden/>
          </w:rPr>
          <w:fldChar w:fldCharType="begin"/>
        </w:r>
        <w:r w:rsidR="004F3171">
          <w:rPr>
            <w:noProof/>
            <w:webHidden/>
          </w:rPr>
          <w:instrText xml:space="preserve"> PAGEREF _Toc86321804 \h </w:instrText>
        </w:r>
        <w:r w:rsidR="004F3171">
          <w:rPr>
            <w:noProof/>
            <w:webHidden/>
          </w:rPr>
        </w:r>
        <w:r w:rsidR="004F3171">
          <w:rPr>
            <w:noProof/>
            <w:webHidden/>
          </w:rPr>
          <w:fldChar w:fldCharType="separate"/>
        </w:r>
        <w:r>
          <w:rPr>
            <w:noProof/>
            <w:webHidden/>
          </w:rPr>
          <w:t>15</w:t>
        </w:r>
        <w:r w:rsidR="004F3171">
          <w:rPr>
            <w:noProof/>
            <w:webHidden/>
          </w:rPr>
          <w:fldChar w:fldCharType="end"/>
        </w:r>
      </w:hyperlink>
    </w:p>
    <w:p w14:paraId="3B7F8BE2" w14:textId="4C03BA60" w:rsidR="004F3171" w:rsidRDefault="00F42FB1">
      <w:pPr>
        <w:pStyle w:val="21"/>
        <w:tabs>
          <w:tab w:val="left" w:pos="960"/>
          <w:tab w:val="right" w:leader="dot" w:pos="10196"/>
        </w:tabs>
        <w:rPr>
          <w:rFonts w:eastAsiaTheme="minorEastAsia" w:cstheme="minorBidi"/>
          <w:b w:val="0"/>
          <w:bCs w:val="0"/>
          <w:noProof/>
        </w:rPr>
      </w:pPr>
      <w:hyperlink w:anchor="_Toc86321805" w:history="1">
        <w:r w:rsidR="004F3171" w:rsidRPr="00D81AFC">
          <w:rPr>
            <w:rStyle w:val="a4"/>
            <w:noProof/>
          </w:rPr>
          <w:t>6.4.</w:t>
        </w:r>
        <w:r w:rsidR="004F3171">
          <w:rPr>
            <w:rFonts w:eastAsiaTheme="minorEastAsia" w:cstheme="minorBidi"/>
            <w:b w:val="0"/>
            <w:bCs w:val="0"/>
            <w:noProof/>
          </w:rPr>
          <w:tab/>
        </w:r>
        <w:r w:rsidR="004F3171" w:rsidRPr="00D81AFC">
          <w:rPr>
            <w:rStyle w:val="a4"/>
            <w:noProof/>
          </w:rPr>
          <w:t>Особенности подачи и рассмотрения заявки, содержащей альтернативные предложения</w:t>
        </w:r>
        <w:r w:rsidR="004F3171">
          <w:rPr>
            <w:noProof/>
            <w:webHidden/>
          </w:rPr>
          <w:tab/>
        </w:r>
        <w:r w:rsidR="004F3171">
          <w:rPr>
            <w:noProof/>
            <w:webHidden/>
          </w:rPr>
          <w:fldChar w:fldCharType="begin"/>
        </w:r>
        <w:r w:rsidR="004F3171">
          <w:rPr>
            <w:noProof/>
            <w:webHidden/>
          </w:rPr>
          <w:instrText xml:space="preserve"> PAGEREF _Toc86321805 \h </w:instrText>
        </w:r>
        <w:r w:rsidR="004F3171">
          <w:rPr>
            <w:noProof/>
            <w:webHidden/>
          </w:rPr>
        </w:r>
        <w:r w:rsidR="004F3171">
          <w:rPr>
            <w:noProof/>
            <w:webHidden/>
          </w:rPr>
          <w:fldChar w:fldCharType="separate"/>
        </w:r>
        <w:r>
          <w:rPr>
            <w:noProof/>
            <w:webHidden/>
          </w:rPr>
          <w:t>15</w:t>
        </w:r>
        <w:r w:rsidR="004F3171">
          <w:rPr>
            <w:noProof/>
            <w:webHidden/>
          </w:rPr>
          <w:fldChar w:fldCharType="end"/>
        </w:r>
      </w:hyperlink>
    </w:p>
    <w:p w14:paraId="27261F31" w14:textId="32F7E261" w:rsidR="004F3171" w:rsidRDefault="00F42FB1">
      <w:pPr>
        <w:pStyle w:val="21"/>
        <w:tabs>
          <w:tab w:val="left" w:pos="720"/>
          <w:tab w:val="right" w:leader="dot" w:pos="10196"/>
        </w:tabs>
        <w:rPr>
          <w:rFonts w:eastAsiaTheme="minorEastAsia" w:cstheme="minorBidi"/>
          <w:b w:val="0"/>
          <w:bCs w:val="0"/>
          <w:noProof/>
        </w:rPr>
      </w:pPr>
      <w:hyperlink w:anchor="_Toc86321806" w:history="1">
        <w:r w:rsidR="004F3171" w:rsidRPr="00D81AFC">
          <w:rPr>
            <w:rStyle w:val="a4"/>
            <w:noProof/>
            <w:lang w:eastAsia="x-none"/>
          </w:rPr>
          <w:t>7.</w:t>
        </w:r>
        <w:r w:rsidR="004F3171">
          <w:rPr>
            <w:rFonts w:eastAsiaTheme="minorEastAsia" w:cstheme="minorBidi"/>
            <w:b w:val="0"/>
            <w:bCs w:val="0"/>
            <w:noProof/>
          </w:rPr>
          <w:tab/>
        </w:r>
        <w:r w:rsidR="004F3171" w:rsidRPr="00D81AFC">
          <w:rPr>
            <w:rStyle w:val="a4"/>
            <w:noProof/>
            <w:lang w:eastAsia="x-none"/>
          </w:rPr>
          <w:t>ПОРЯДОК РАССМОТРЕНИЯ, ОЦЕНКИ И СОПОСТАВЛЕНИЯ ЗАЯВОК, ПОДВЕДЕНИЕ ИТОГОВ ЗАКУПКИ</w:t>
        </w:r>
        <w:r w:rsidR="004F3171">
          <w:rPr>
            <w:noProof/>
            <w:webHidden/>
          </w:rPr>
          <w:tab/>
        </w:r>
        <w:r w:rsidR="004F3171">
          <w:rPr>
            <w:noProof/>
            <w:webHidden/>
          </w:rPr>
          <w:fldChar w:fldCharType="begin"/>
        </w:r>
        <w:r w:rsidR="004F3171">
          <w:rPr>
            <w:noProof/>
            <w:webHidden/>
          </w:rPr>
          <w:instrText xml:space="preserve"> PAGEREF _Toc86321806 \h </w:instrText>
        </w:r>
        <w:r w:rsidR="004F3171">
          <w:rPr>
            <w:noProof/>
            <w:webHidden/>
          </w:rPr>
        </w:r>
        <w:r w:rsidR="004F3171">
          <w:rPr>
            <w:noProof/>
            <w:webHidden/>
          </w:rPr>
          <w:fldChar w:fldCharType="separate"/>
        </w:r>
        <w:r>
          <w:rPr>
            <w:noProof/>
            <w:webHidden/>
          </w:rPr>
          <w:t>15</w:t>
        </w:r>
        <w:r w:rsidR="004F3171">
          <w:rPr>
            <w:noProof/>
            <w:webHidden/>
          </w:rPr>
          <w:fldChar w:fldCharType="end"/>
        </w:r>
      </w:hyperlink>
    </w:p>
    <w:p w14:paraId="7C875637" w14:textId="280FC6DF" w:rsidR="004F3171" w:rsidRDefault="00F42FB1">
      <w:pPr>
        <w:pStyle w:val="21"/>
        <w:tabs>
          <w:tab w:val="left" w:pos="960"/>
          <w:tab w:val="right" w:leader="dot" w:pos="10196"/>
        </w:tabs>
        <w:rPr>
          <w:rFonts w:eastAsiaTheme="minorEastAsia" w:cstheme="minorBidi"/>
          <w:b w:val="0"/>
          <w:bCs w:val="0"/>
          <w:noProof/>
        </w:rPr>
      </w:pPr>
      <w:hyperlink w:anchor="_Toc86321807" w:history="1">
        <w:r w:rsidR="004F3171" w:rsidRPr="00D81AFC">
          <w:rPr>
            <w:rStyle w:val="a4"/>
            <w:noProof/>
          </w:rPr>
          <w:t>7.1.</w:t>
        </w:r>
        <w:r w:rsidR="004F3171">
          <w:rPr>
            <w:rFonts w:eastAsiaTheme="minorEastAsia" w:cstheme="minorBidi"/>
            <w:b w:val="0"/>
            <w:bCs w:val="0"/>
            <w:noProof/>
          </w:rPr>
          <w:tab/>
        </w:r>
        <w:r w:rsidR="004F3171" w:rsidRPr="00D81AFC">
          <w:rPr>
            <w:rStyle w:val="a4"/>
            <w:noProof/>
          </w:rPr>
          <w:t>Порядок рассмотрения заявок на участие в закупке</w:t>
        </w:r>
        <w:r w:rsidR="004F3171">
          <w:rPr>
            <w:noProof/>
            <w:webHidden/>
          </w:rPr>
          <w:tab/>
        </w:r>
        <w:r w:rsidR="004F3171">
          <w:rPr>
            <w:noProof/>
            <w:webHidden/>
          </w:rPr>
          <w:fldChar w:fldCharType="begin"/>
        </w:r>
        <w:r w:rsidR="004F3171">
          <w:rPr>
            <w:noProof/>
            <w:webHidden/>
          </w:rPr>
          <w:instrText xml:space="preserve"> PAGEREF _Toc86321807 \h </w:instrText>
        </w:r>
        <w:r w:rsidR="004F3171">
          <w:rPr>
            <w:noProof/>
            <w:webHidden/>
          </w:rPr>
        </w:r>
        <w:r w:rsidR="004F3171">
          <w:rPr>
            <w:noProof/>
            <w:webHidden/>
          </w:rPr>
          <w:fldChar w:fldCharType="separate"/>
        </w:r>
        <w:r>
          <w:rPr>
            <w:noProof/>
            <w:webHidden/>
          </w:rPr>
          <w:t>15</w:t>
        </w:r>
        <w:r w:rsidR="004F3171">
          <w:rPr>
            <w:noProof/>
            <w:webHidden/>
          </w:rPr>
          <w:fldChar w:fldCharType="end"/>
        </w:r>
      </w:hyperlink>
    </w:p>
    <w:p w14:paraId="6F037DC1" w14:textId="2B17F8B7" w:rsidR="004F3171" w:rsidRDefault="00F42FB1">
      <w:pPr>
        <w:pStyle w:val="21"/>
        <w:tabs>
          <w:tab w:val="left" w:pos="960"/>
          <w:tab w:val="right" w:leader="dot" w:pos="10196"/>
        </w:tabs>
        <w:rPr>
          <w:rFonts w:eastAsiaTheme="minorEastAsia" w:cstheme="minorBidi"/>
          <w:b w:val="0"/>
          <w:bCs w:val="0"/>
          <w:noProof/>
        </w:rPr>
      </w:pPr>
      <w:hyperlink w:anchor="_Toc86321808" w:history="1">
        <w:r w:rsidR="004F3171" w:rsidRPr="00D81AFC">
          <w:rPr>
            <w:rStyle w:val="a4"/>
            <w:noProof/>
          </w:rPr>
          <w:t>7.2.</w:t>
        </w:r>
        <w:r w:rsidR="004F3171">
          <w:rPr>
            <w:rFonts w:eastAsiaTheme="minorEastAsia" w:cstheme="minorBidi"/>
            <w:b w:val="0"/>
            <w:bCs w:val="0"/>
            <w:noProof/>
          </w:rPr>
          <w:tab/>
        </w:r>
        <w:r w:rsidR="004F3171" w:rsidRPr="00D81AFC">
          <w:rPr>
            <w:rStyle w:val="a4"/>
            <w:noProof/>
          </w:rPr>
          <w:t>Порядок оценки и сопоставления заявок на участие в закупке, определения победителя закупки, подведения итогов закупки</w:t>
        </w:r>
        <w:r w:rsidR="004F3171">
          <w:rPr>
            <w:noProof/>
            <w:webHidden/>
          </w:rPr>
          <w:tab/>
        </w:r>
        <w:r w:rsidR="004F3171">
          <w:rPr>
            <w:noProof/>
            <w:webHidden/>
          </w:rPr>
          <w:fldChar w:fldCharType="begin"/>
        </w:r>
        <w:r w:rsidR="004F3171">
          <w:rPr>
            <w:noProof/>
            <w:webHidden/>
          </w:rPr>
          <w:instrText xml:space="preserve"> PAGEREF _Toc86321808 \h </w:instrText>
        </w:r>
        <w:r w:rsidR="004F3171">
          <w:rPr>
            <w:noProof/>
            <w:webHidden/>
          </w:rPr>
        </w:r>
        <w:r w:rsidR="004F3171">
          <w:rPr>
            <w:noProof/>
            <w:webHidden/>
          </w:rPr>
          <w:fldChar w:fldCharType="separate"/>
        </w:r>
        <w:r>
          <w:rPr>
            <w:noProof/>
            <w:webHidden/>
          </w:rPr>
          <w:t>18</w:t>
        </w:r>
        <w:r w:rsidR="004F3171">
          <w:rPr>
            <w:noProof/>
            <w:webHidden/>
          </w:rPr>
          <w:fldChar w:fldCharType="end"/>
        </w:r>
      </w:hyperlink>
    </w:p>
    <w:p w14:paraId="73FC4607" w14:textId="01F45C44" w:rsidR="004F3171" w:rsidRDefault="00F42FB1">
      <w:pPr>
        <w:pStyle w:val="21"/>
        <w:tabs>
          <w:tab w:val="left" w:pos="960"/>
          <w:tab w:val="right" w:leader="dot" w:pos="10196"/>
        </w:tabs>
        <w:rPr>
          <w:rFonts w:eastAsiaTheme="minorEastAsia" w:cstheme="minorBidi"/>
          <w:b w:val="0"/>
          <w:bCs w:val="0"/>
          <w:noProof/>
        </w:rPr>
      </w:pPr>
      <w:hyperlink w:anchor="_Toc86321809" w:history="1">
        <w:r w:rsidR="004F3171" w:rsidRPr="00D81AFC">
          <w:rPr>
            <w:rStyle w:val="a4"/>
            <w:noProof/>
          </w:rPr>
          <w:t>7.3.</w:t>
        </w:r>
        <w:r w:rsidR="004F3171">
          <w:rPr>
            <w:rFonts w:eastAsiaTheme="minorEastAsia" w:cstheme="minorBidi"/>
            <w:b w:val="0"/>
            <w:bCs w:val="0"/>
            <w:noProof/>
          </w:rPr>
          <w:tab/>
        </w:r>
        <w:r w:rsidR="004F3171" w:rsidRPr="00D81AFC">
          <w:rPr>
            <w:rStyle w:val="a4"/>
            <w:noProof/>
          </w:rPr>
          <w:t>Порядок проведения переторжки</w:t>
        </w:r>
        <w:r w:rsidR="004F3171">
          <w:rPr>
            <w:noProof/>
            <w:webHidden/>
          </w:rPr>
          <w:tab/>
        </w:r>
        <w:r w:rsidR="004F3171">
          <w:rPr>
            <w:noProof/>
            <w:webHidden/>
          </w:rPr>
          <w:fldChar w:fldCharType="begin"/>
        </w:r>
        <w:r w:rsidR="004F3171">
          <w:rPr>
            <w:noProof/>
            <w:webHidden/>
          </w:rPr>
          <w:instrText xml:space="preserve"> PAGEREF _Toc86321809 \h </w:instrText>
        </w:r>
        <w:r w:rsidR="004F3171">
          <w:rPr>
            <w:noProof/>
            <w:webHidden/>
          </w:rPr>
        </w:r>
        <w:r w:rsidR="004F3171">
          <w:rPr>
            <w:noProof/>
            <w:webHidden/>
          </w:rPr>
          <w:fldChar w:fldCharType="separate"/>
        </w:r>
        <w:r>
          <w:rPr>
            <w:noProof/>
            <w:webHidden/>
          </w:rPr>
          <w:t>18</w:t>
        </w:r>
        <w:r w:rsidR="004F3171">
          <w:rPr>
            <w:noProof/>
            <w:webHidden/>
          </w:rPr>
          <w:fldChar w:fldCharType="end"/>
        </w:r>
      </w:hyperlink>
    </w:p>
    <w:p w14:paraId="3017708E" w14:textId="6E077ABE" w:rsidR="004F3171" w:rsidRDefault="00F42FB1">
      <w:pPr>
        <w:pStyle w:val="21"/>
        <w:tabs>
          <w:tab w:val="left" w:pos="960"/>
          <w:tab w:val="right" w:leader="dot" w:pos="10196"/>
        </w:tabs>
        <w:rPr>
          <w:rFonts w:eastAsiaTheme="minorEastAsia" w:cstheme="minorBidi"/>
          <w:b w:val="0"/>
          <w:bCs w:val="0"/>
          <w:noProof/>
        </w:rPr>
      </w:pPr>
      <w:hyperlink w:anchor="_Toc86321810" w:history="1">
        <w:r w:rsidR="004F3171" w:rsidRPr="00D81AFC">
          <w:rPr>
            <w:rStyle w:val="a4"/>
            <w:noProof/>
          </w:rPr>
          <w:t>7.4.</w:t>
        </w:r>
        <w:r w:rsidR="004F3171">
          <w:rPr>
            <w:rFonts w:eastAsiaTheme="minorEastAsia" w:cstheme="minorBidi"/>
            <w:b w:val="0"/>
            <w:bCs w:val="0"/>
            <w:noProof/>
          </w:rPr>
          <w:tab/>
        </w:r>
        <w:r w:rsidR="004F3171" w:rsidRPr="00D81AFC">
          <w:rPr>
            <w:rStyle w:val="a4"/>
            <w:noProof/>
          </w:rPr>
          <w:t>Преддоговорные переговоры</w:t>
        </w:r>
        <w:r w:rsidR="004F3171">
          <w:rPr>
            <w:noProof/>
            <w:webHidden/>
          </w:rPr>
          <w:tab/>
        </w:r>
        <w:r w:rsidR="004F3171">
          <w:rPr>
            <w:noProof/>
            <w:webHidden/>
          </w:rPr>
          <w:fldChar w:fldCharType="begin"/>
        </w:r>
        <w:r w:rsidR="004F3171">
          <w:rPr>
            <w:noProof/>
            <w:webHidden/>
          </w:rPr>
          <w:instrText xml:space="preserve"> PAGEREF _Toc86321810 \h </w:instrText>
        </w:r>
        <w:r w:rsidR="004F3171">
          <w:rPr>
            <w:noProof/>
            <w:webHidden/>
          </w:rPr>
        </w:r>
        <w:r w:rsidR="004F3171">
          <w:rPr>
            <w:noProof/>
            <w:webHidden/>
          </w:rPr>
          <w:fldChar w:fldCharType="separate"/>
        </w:r>
        <w:r>
          <w:rPr>
            <w:noProof/>
            <w:webHidden/>
          </w:rPr>
          <w:t>19</w:t>
        </w:r>
        <w:r w:rsidR="004F3171">
          <w:rPr>
            <w:noProof/>
            <w:webHidden/>
          </w:rPr>
          <w:fldChar w:fldCharType="end"/>
        </w:r>
      </w:hyperlink>
    </w:p>
    <w:p w14:paraId="0E45D4BA" w14:textId="0F976733" w:rsidR="004F3171" w:rsidRDefault="00F42FB1">
      <w:pPr>
        <w:pStyle w:val="21"/>
        <w:tabs>
          <w:tab w:val="left" w:pos="720"/>
          <w:tab w:val="right" w:leader="dot" w:pos="10196"/>
        </w:tabs>
        <w:rPr>
          <w:rFonts w:eastAsiaTheme="minorEastAsia" w:cstheme="minorBidi"/>
          <w:b w:val="0"/>
          <w:bCs w:val="0"/>
          <w:noProof/>
        </w:rPr>
      </w:pPr>
      <w:hyperlink w:anchor="_Toc86321811" w:history="1">
        <w:r w:rsidR="004F3171" w:rsidRPr="00D81AFC">
          <w:rPr>
            <w:rStyle w:val="a4"/>
            <w:noProof/>
            <w:lang w:eastAsia="x-none"/>
          </w:rPr>
          <w:t>8.</w:t>
        </w:r>
        <w:r w:rsidR="004F3171">
          <w:rPr>
            <w:rFonts w:eastAsiaTheme="minorEastAsia" w:cstheme="minorBidi"/>
            <w:b w:val="0"/>
            <w:bCs w:val="0"/>
            <w:noProof/>
          </w:rPr>
          <w:tab/>
        </w:r>
        <w:r w:rsidR="004F3171" w:rsidRPr="00D81AFC">
          <w:rPr>
            <w:rStyle w:val="a4"/>
            <w:noProof/>
            <w:lang w:eastAsia="x-none"/>
          </w:rPr>
          <w:t>ЗАКЛЮЧЕНИЕ ДОГОВОРА</w:t>
        </w:r>
        <w:r w:rsidR="004F3171">
          <w:rPr>
            <w:noProof/>
            <w:webHidden/>
          </w:rPr>
          <w:tab/>
        </w:r>
        <w:r w:rsidR="004F3171">
          <w:rPr>
            <w:noProof/>
            <w:webHidden/>
          </w:rPr>
          <w:fldChar w:fldCharType="begin"/>
        </w:r>
        <w:r w:rsidR="004F3171">
          <w:rPr>
            <w:noProof/>
            <w:webHidden/>
          </w:rPr>
          <w:instrText xml:space="preserve"> PAGEREF _Toc86321811 \h </w:instrText>
        </w:r>
        <w:r w:rsidR="004F3171">
          <w:rPr>
            <w:noProof/>
            <w:webHidden/>
          </w:rPr>
        </w:r>
        <w:r w:rsidR="004F3171">
          <w:rPr>
            <w:noProof/>
            <w:webHidden/>
          </w:rPr>
          <w:fldChar w:fldCharType="separate"/>
        </w:r>
        <w:r>
          <w:rPr>
            <w:noProof/>
            <w:webHidden/>
          </w:rPr>
          <w:t>19</w:t>
        </w:r>
        <w:r w:rsidR="004F3171">
          <w:rPr>
            <w:noProof/>
            <w:webHidden/>
          </w:rPr>
          <w:fldChar w:fldCharType="end"/>
        </w:r>
      </w:hyperlink>
    </w:p>
    <w:p w14:paraId="27FE8E95" w14:textId="53047F33" w:rsidR="004F3171" w:rsidRDefault="00F42FB1">
      <w:pPr>
        <w:pStyle w:val="21"/>
        <w:tabs>
          <w:tab w:val="left" w:pos="960"/>
          <w:tab w:val="right" w:leader="dot" w:pos="10196"/>
        </w:tabs>
        <w:rPr>
          <w:rFonts w:eastAsiaTheme="minorEastAsia" w:cstheme="minorBidi"/>
          <w:b w:val="0"/>
          <w:bCs w:val="0"/>
          <w:noProof/>
        </w:rPr>
      </w:pPr>
      <w:hyperlink w:anchor="_Toc86321812" w:history="1">
        <w:r w:rsidR="004F3171" w:rsidRPr="00D81AFC">
          <w:rPr>
            <w:rStyle w:val="a4"/>
            <w:noProof/>
          </w:rPr>
          <w:t>8.1.</w:t>
        </w:r>
        <w:r w:rsidR="004F3171">
          <w:rPr>
            <w:rFonts w:eastAsiaTheme="minorEastAsia" w:cstheme="minorBidi"/>
            <w:b w:val="0"/>
            <w:bCs w:val="0"/>
            <w:noProof/>
          </w:rPr>
          <w:tab/>
        </w:r>
        <w:r w:rsidR="004F3171" w:rsidRPr="00D81AFC">
          <w:rPr>
            <w:rStyle w:val="a4"/>
            <w:noProof/>
          </w:rPr>
          <w:t>Порядок заключения договора</w:t>
        </w:r>
        <w:r w:rsidR="004F3171">
          <w:rPr>
            <w:noProof/>
            <w:webHidden/>
          </w:rPr>
          <w:tab/>
        </w:r>
        <w:r w:rsidR="004F3171">
          <w:rPr>
            <w:noProof/>
            <w:webHidden/>
          </w:rPr>
          <w:fldChar w:fldCharType="begin"/>
        </w:r>
        <w:r w:rsidR="004F3171">
          <w:rPr>
            <w:noProof/>
            <w:webHidden/>
          </w:rPr>
          <w:instrText xml:space="preserve"> PAGEREF _Toc86321812 \h </w:instrText>
        </w:r>
        <w:r w:rsidR="004F3171">
          <w:rPr>
            <w:noProof/>
            <w:webHidden/>
          </w:rPr>
        </w:r>
        <w:r w:rsidR="004F3171">
          <w:rPr>
            <w:noProof/>
            <w:webHidden/>
          </w:rPr>
          <w:fldChar w:fldCharType="separate"/>
        </w:r>
        <w:r>
          <w:rPr>
            <w:noProof/>
            <w:webHidden/>
          </w:rPr>
          <w:t>19</w:t>
        </w:r>
        <w:r w:rsidR="004F3171">
          <w:rPr>
            <w:noProof/>
            <w:webHidden/>
          </w:rPr>
          <w:fldChar w:fldCharType="end"/>
        </w:r>
      </w:hyperlink>
    </w:p>
    <w:p w14:paraId="6BB0A7A5" w14:textId="3FEFA946" w:rsidR="004F3171" w:rsidRDefault="00F42FB1">
      <w:pPr>
        <w:pStyle w:val="21"/>
        <w:tabs>
          <w:tab w:val="left" w:pos="960"/>
          <w:tab w:val="right" w:leader="dot" w:pos="10196"/>
        </w:tabs>
        <w:rPr>
          <w:rFonts w:eastAsiaTheme="minorEastAsia" w:cstheme="minorBidi"/>
          <w:b w:val="0"/>
          <w:bCs w:val="0"/>
          <w:noProof/>
        </w:rPr>
      </w:pPr>
      <w:hyperlink w:anchor="_Toc86321813" w:history="1">
        <w:r w:rsidR="004F3171" w:rsidRPr="00D81AFC">
          <w:rPr>
            <w:rStyle w:val="a4"/>
            <w:noProof/>
          </w:rPr>
          <w:t>8.2.</w:t>
        </w:r>
        <w:r w:rsidR="004F3171">
          <w:rPr>
            <w:rFonts w:eastAsiaTheme="minorEastAsia" w:cstheme="minorBidi"/>
            <w:b w:val="0"/>
            <w:bCs w:val="0"/>
            <w:noProof/>
          </w:rPr>
          <w:tab/>
        </w:r>
        <w:r w:rsidR="004F3171" w:rsidRPr="00D81AFC">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4F3171">
          <w:rPr>
            <w:noProof/>
            <w:webHidden/>
          </w:rPr>
          <w:tab/>
        </w:r>
        <w:r w:rsidR="004F3171">
          <w:rPr>
            <w:noProof/>
            <w:webHidden/>
          </w:rPr>
          <w:fldChar w:fldCharType="begin"/>
        </w:r>
        <w:r w:rsidR="004F3171">
          <w:rPr>
            <w:noProof/>
            <w:webHidden/>
          </w:rPr>
          <w:instrText xml:space="preserve"> PAGEREF _Toc86321813 \h </w:instrText>
        </w:r>
        <w:r w:rsidR="004F3171">
          <w:rPr>
            <w:noProof/>
            <w:webHidden/>
          </w:rPr>
        </w:r>
        <w:r w:rsidR="004F3171">
          <w:rPr>
            <w:noProof/>
            <w:webHidden/>
          </w:rPr>
          <w:fldChar w:fldCharType="separate"/>
        </w:r>
        <w:r>
          <w:rPr>
            <w:noProof/>
            <w:webHidden/>
          </w:rPr>
          <w:t>21</w:t>
        </w:r>
        <w:r w:rsidR="004F3171">
          <w:rPr>
            <w:noProof/>
            <w:webHidden/>
          </w:rPr>
          <w:fldChar w:fldCharType="end"/>
        </w:r>
      </w:hyperlink>
    </w:p>
    <w:p w14:paraId="731C43A6" w14:textId="240D6D7F" w:rsidR="004F3171" w:rsidRDefault="00F42FB1">
      <w:pPr>
        <w:pStyle w:val="21"/>
        <w:tabs>
          <w:tab w:val="left" w:pos="960"/>
          <w:tab w:val="right" w:leader="dot" w:pos="10196"/>
        </w:tabs>
        <w:rPr>
          <w:rFonts w:eastAsiaTheme="minorEastAsia" w:cstheme="minorBidi"/>
          <w:b w:val="0"/>
          <w:bCs w:val="0"/>
          <w:noProof/>
        </w:rPr>
      </w:pPr>
      <w:hyperlink w:anchor="_Toc86321814" w:history="1">
        <w:r w:rsidR="004F3171" w:rsidRPr="00D81AFC">
          <w:rPr>
            <w:rStyle w:val="a4"/>
            <w:noProof/>
          </w:rPr>
          <w:t>8.3.</w:t>
        </w:r>
        <w:r w:rsidR="004F3171">
          <w:rPr>
            <w:rFonts w:eastAsiaTheme="minorEastAsia" w:cstheme="minorBidi"/>
            <w:b w:val="0"/>
            <w:bCs w:val="0"/>
            <w:noProof/>
          </w:rPr>
          <w:tab/>
        </w:r>
        <w:r w:rsidR="004F3171" w:rsidRPr="00D81AFC">
          <w:rPr>
            <w:rStyle w:val="a4"/>
            <w:noProof/>
          </w:rPr>
          <w:t>Антидемпинговые меры</w:t>
        </w:r>
        <w:r w:rsidR="004F3171">
          <w:rPr>
            <w:noProof/>
            <w:webHidden/>
          </w:rPr>
          <w:tab/>
        </w:r>
        <w:r w:rsidR="004F3171">
          <w:rPr>
            <w:noProof/>
            <w:webHidden/>
          </w:rPr>
          <w:fldChar w:fldCharType="begin"/>
        </w:r>
        <w:r w:rsidR="004F3171">
          <w:rPr>
            <w:noProof/>
            <w:webHidden/>
          </w:rPr>
          <w:instrText xml:space="preserve"> PAGEREF _Toc86321814 \h </w:instrText>
        </w:r>
        <w:r w:rsidR="004F3171">
          <w:rPr>
            <w:noProof/>
            <w:webHidden/>
          </w:rPr>
        </w:r>
        <w:r w:rsidR="004F3171">
          <w:rPr>
            <w:noProof/>
            <w:webHidden/>
          </w:rPr>
          <w:fldChar w:fldCharType="separate"/>
        </w:r>
        <w:r>
          <w:rPr>
            <w:noProof/>
            <w:webHidden/>
          </w:rPr>
          <w:t>21</w:t>
        </w:r>
        <w:r w:rsidR="004F3171">
          <w:rPr>
            <w:noProof/>
            <w:webHidden/>
          </w:rPr>
          <w:fldChar w:fldCharType="end"/>
        </w:r>
      </w:hyperlink>
    </w:p>
    <w:p w14:paraId="1E5C27ED" w14:textId="3C085C4E" w:rsidR="004F3171" w:rsidRDefault="00F42FB1">
      <w:pPr>
        <w:pStyle w:val="21"/>
        <w:tabs>
          <w:tab w:val="left" w:pos="960"/>
          <w:tab w:val="right" w:leader="dot" w:pos="10196"/>
        </w:tabs>
        <w:rPr>
          <w:rFonts w:eastAsiaTheme="minorEastAsia" w:cstheme="minorBidi"/>
          <w:b w:val="0"/>
          <w:bCs w:val="0"/>
          <w:noProof/>
        </w:rPr>
      </w:pPr>
      <w:hyperlink w:anchor="_Toc86321815" w:history="1">
        <w:r w:rsidR="004F3171" w:rsidRPr="00D81AFC">
          <w:rPr>
            <w:rStyle w:val="a4"/>
            <w:noProof/>
          </w:rPr>
          <w:t>8.4.</w:t>
        </w:r>
        <w:r w:rsidR="004F3171">
          <w:rPr>
            <w:rFonts w:eastAsiaTheme="minorEastAsia" w:cstheme="minorBidi"/>
            <w:b w:val="0"/>
            <w:bCs w:val="0"/>
            <w:noProof/>
          </w:rPr>
          <w:tab/>
        </w:r>
        <w:r w:rsidR="004F3171" w:rsidRPr="00D81AFC">
          <w:rPr>
            <w:rStyle w:val="a4"/>
            <w:noProof/>
          </w:rPr>
          <w:t>Обеспечение исполнения договора</w:t>
        </w:r>
        <w:r w:rsidR="004F3171">
          <w:rPr>
            <w:noProof/>
            <w:webHidden/>
          </w:rPr>
          <w:tab/>
        </w:r>
        <w:r w:rsidR="004F3171">
          <w:rPr>
            <w:noProof/>
            <w:webHidden/>
          </w:rPr>
          <w:fldChar w:fldCharType="begin"/>
        </w:r>
        <w:r w:rsidR="004F3171">
          <w:rPr>
            <w:noProof/>
            <w:webHidden/>
          </w:rPr>
          <w:instrText xml:space="preserve"> PAGEREF _Toc86321815 \h </w:instrText>
        </w:r>
        <w:r w:rsidR="004F3171">
          <w:rPr>
            <w:noProof/>
            <w:webHidden/>
          </w:rPr>
        </w:r>
        <w:r w:rsidR="004F3171">
          <w:rPr>
            <w:noProof/>
            <w:webHidden/>
          </w:rPr>
          <w:fldChar w:fldCharType="separate"/>
        </w:r>
        <w:r>
          <w:rPr>
            <w:noProof/>
            <w:webHidden/>
          </w:rPr>
          <w:t>21</w:t>
        </w:r>
        <w:r w:rsidR="004F3171">
          <w:rPr>
            <w:noProof/>
            <w:webHidden/>
          </w:rPr>
          <w:fldChar w:fldCharType="end"/>
        </w:r>
      </w:hyperlink>
    </w:p>
    <w:p w14:paraId="507462DF" w14:textId="070A8FA6" w:rsidR="004F3171" w:rsidRDefault="00F42FB1">
      <w:pPr>
        <w:pStyle w:val="21"/>
        <w:tabs>
          <w:tab w:val="left" w:pos="960"/>
          <w:tab w:val="right" w:leader="dot" w:pos="10196"/>
        </w:tabs>
        <w:rPr>
          <w:rFonts w:eastAsiaTheme="minorEastAsia" w:cstheme="minorBidi"/>
          <w:b w:val="0"/>
          <w:bCs w:val="0"/>
          <w:noProof/>
        </w:rPr>
      </w:pPr>
      <w:hyperlink w:anchor="_Toc86321816" w:history="1">
        <w:r w:rsidR="004F3171" w:rsidRPr="00D81AFC">
          <w:rPr>
            <w:rStyle w:val="a4"/>
            <w:noProof/>
          </w:rPr>
          <w:t>8.5.</w:t>
        </w:r>
        <w:r w:rsidR="004F3171">
          <w:rPr>
            <w:rFonts w:eastAsiaTheme="minorEastAsia" w:cstheme="minorBidi"/>
            <w:b w:val="0"/>
            <w:bCs w:val="0"/>
            <w:noProof/>
          </w:rPr>
          <w:tab/>
        </w:r>
        <w:r w:rsidR="004F3171" w:rsidRPr="00D81AFC">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4F3171">
          <w:rPr>
            <w:noProof/>
            <w:webHidden/>
          </w:rPr>
          <w:tab/>
        </w:r>
        <w:r w:rsidR="004F3171">
          <w:rPr>
            <w:noProof/>
            <w:webHidden/>
          </w:rPr>
          <w:fldChar w:fldCharType="begin"/>
        </w:r>
        <w:r w:rsidR="004F3171">
          <w:rPr>
            <w:noProof/>
            <w:webHidden/>
          </w:rPr>
          <w:instrText xml:space="preserve"> PAGEREF _Toc86321816 \h </w:instrText>
        </w:r>
        <w:r w:rsidR="004F3171">
          <w:rPr>
            <w:noProof/>
            <w:webHidden/>
          </w:rPr>
        </w:r>
        <w:r w:rsidR="004F3171">
          <w:rPr>
            <w:noProof/>
            <w:webHidden/>
          </w:rPr>
          <w:fldChar w:fldCharType="separate"/>
        </w:r>
        <w:r>
          <w:rPr>
            <w:noProof/>
            <w:webHidden/>
          </w:rPr>
          <w:t>22</w:t>
        </w:r>
        <w:r w:rsidR="004F3171">
          <w:rPr>
            <w:noProof/>
            <w:webHidden/>
          </w:rPr>
          <w:fldChar w:fldCharType="end"/>
        </w:r>
      </w:hyperlink>
    </w:p>
    <w:p w14:paraId="1C01F28F" w14:textId="0F07BDC3" w:rsidR="004F3171" w:rsidRDefault="00F42FB1">
      <w:pPr>
        <w:pStyle w:val="21"/>
        <w:tabs>
          <w:tab w:val="left" w:pos="960"/>
          <w:tab w:val="right" w:leader="dot" w:pos="10196"/>
        </w:tabs>
        <w:rPr>
          <w:rFonts w:eastAsiaTheme="minorEastAsia" w:cstheme="minorBidi"/>
          <w:b w:val="0"/>
          <w:bCs w:val="0"/>
          <w:noProof/>
        </w:rPr>
      </w:pPr>
      <w:hyperlink w:anchor="_Toc86321817" w:history="1">
        <w:r w:rsidR="004F3171" w:rsidRPr="00D81AFC">
          <w:rPr>
            <w:rStyle w:val="a4"/>
            <w:rFonts w:eastAsia="Calibri"/>
            <w:noProof/>
            <w:lang w:eastAsia="en-US"/>
          </w:rPr>
          <w:t>8.6.</w:t>
        </w:r>
        <w:r w:rsidR="004F3171">
          <w:rPr>
            <w:rFonts w:eastAsiaTheme="minorEastAsia" w:cstheme="minorBidi"/>
            <w:b w:val="0"/>
            <w:bCs w:val="0"/>
            <w:noProof/>
          </w:rPr>
          <w:tab/>
        </w:r>
        <w:r w:rsidR="004F3171" w:rsidRPr="00D81AFC">
          <w:rPr>
            <w:rStyle w:val="a4"/>
            <w:noProof/>
          </w:rPr>
          <w:t>Каналы связи, по которым можно сообщить о фактах злоупотребления при проведении закупки</w:t>
        </w:r>
        <w:r w:rsidR="004F3171">
          <w:rPr>
            <w:noProof/>
            <w:webHidden/>
          </w:rPr>
          <w:tab/>
        </w:r>
        <w:r w:rsidR="004F3171">
          <w:rPr>
            <w:noProof/>
            <w:webHidden/>
          </w:rPr>
          <w:fldChar w:fldCharType="begin"/>
        </w:r>
        <w:r w:rsidR="004F3171">
          <w:rPr>
            <w:noProof/>
            <w:webHidden/>
          </w:rPr>
          <w:instrText xml:space="preserve"> PAGEREF _Toc86321817 \h </w:instrText>
        </w:r>
        <w:r w:rsidR="004F3171">
          <w:rPr>
            <w:noProof/>
            <w:webHidden/>
          </w:rPr>
        </w:r>
        <w:r w:rsidR="004F3171">
          <w:rPr>
            <w:noProof/>
            <w:webHidden/>
          </w:rPr>
          <w:fldChar w:fldCharType="separate"/>
        </w:r>
        <w:r>
          <w:rPr>
            <w:noProof/>
            <w:webHidden/>
          </w:rPr>
          <w:t>23</w:t>
        </w:r>
        <w:r w:rsidR="004F3171">
          <w:rPr>
            <w:noProof/>
            <w:webHidden/>
          </w:rPr>
          <w:fldChar w:fldCharType="end"/>
        </w:r>
      </w:hyperlink>
    </w:p>
    <w:p w14:paraId="11C320DC" w14:textId="3BD7F4FE" w:rsidR="004F3171" w:rsidRDefault="00F42FB1">
      <w:pPr>
        <w:pStyle w:val="12"/>
        <w:tabs>
          <w:tab w:val="right" w:leader="dot" w:pos="10196"/>
        </w:tabs>
        <w:rPr>
          <w:rFonts w:eastAsiaTheme="minorEastAsia" w:cstheme="minorBidi"/>
          <w:b w:val="0"/>
          <w:bCs w:val="0"/>
          <w:i w:val="0"/>
          <w:iCs w:val="0"/>
          <w:noProof/>
          <w:sz w:val="22"/>
          <w:szCs w:val="22"/>
        </w:rPr>
      </w:pPr>
      <w:hyperlink w:anchor="_Toc86321818" w:history="1">
        <w:r w:rsidR="004F3171" w:rsidRPr="00D81AFC">
          <w:rPr>
            <w:rStyle w:val="a4"/>
            <w:rFonts w:ascii="Times New Roman" w:eastAsia="MS Mincho" w:hAnsi="Times New Roman"/>
            <w:noProof/>
            <w:kern w:val="32"/>
            <w:lang w:val="x-none" w:eastAsia="x-none"/>
          </w:rPr>
          <w:t>РАЗДЕЛ II</w:t>
        </w:r>
        <w:r w:rsidR="004F3171" w:rsidRPr="00D81AFC">
          <w:rPr>
            <w:rStyle w:val="a4"/>
            <w:rFonts w:ascii="Times New Roman" w:eastAsia="MS Mincho" w:hAnsi="Times New Roman"/>
            <w:noProof/>
            <w:kern w:val="32"/>
            <w:lang w:val="x-none" w:eastAsia="x-none"/>
          </w:rPr>
          <w:t>.</w:t>
        </w:r>
        <w:r w:rsidR="004F3171" w:rsidRPr="00D81AFC">
          <w:rPr>
            <w:rStyle w:val="a4"/>
            <w:rFonts w:ascii="Times New Roman" w:eastAsia="MS Mincho" w:hAnsi="Times New Roman"/>
            <w:noProof/>
            <w:kern w:val="32"/>
            <w:lang w:val="x-none" w:eastAsia="x-none"/>
          </w:rPr>
          <w:t xml:space="preserve"> </w:t>
        </w:r>
        <w:r w:rsidR="004F3171" w:rsidRPr="00D81AFC">
          <w:rPr>
            <w:rStyle w:val="a4"/>
            <w:rFonts w:ascii="Times New Roman" w:eastAsia="MS Mincho" w:hAnsi="Times New Roman"/>
            <w:noProof/>
            <w:kern w:val="32"/>
            <w:lang w:eastAsia="x-none"/>
          </w:rPr>
          <w:t>ИНФОРМАЦИОННАЯ КАРТА</w:t>
        </w:r>
        <w:r w:rsidR="004F3171">
          <w:rPr>
            <w:noProof/>
            <w:webHidden/>
          </w:rPr>
          <w:tab/>
        </w:r>
        <w:r w:rsidR="004F3171">
          <w:rPr>
            <w:noProof/>
            <w:webHidden/>
          </w:rPr>
          <w:fldChar w:fldCharType="begin"/>
        </w:r>
        <w:r w:rsidR="004F3171">
          <w:rPr>
            <w:noProof/>
            <w:webHidden/>
          </w:rPr>
          <w:instrText xml:space="preserve"> PAGEREF _Toc86321818 \h </w:instrText>
        </w:r>
        <w:r w:rsidR="004F3171">
          <w:rPr>
            <w:noProof/>
            <w:webHidden/>
          </w:rPr>
        </w:r>
        <w:r w:rsidR="004F3171">
          <w:rPr>
            <w:noProof/>
            <w:webHidden/>
          </w:rPr>
          <w:fldChar w:fldCharType="separate"/>
        </w:r>
        <w:r>
          <w:rPr>
            <w:noProof/>
            <w:webHidden/>
          </w:rPr>
          <w:t>24</w:t>
        </w:r>
        <w:r w:rsidR="004F3171">
          <w:rPr>
            <w:noProof/>
            <w:webHidden/>
          </w:rPr>
          <w:fldChar w:fldCharType="end"/>
        </w:r>
      </w:hyperlink>
    </w:p>
    <w:p w14:paraId="05D04149" w14:textId="000DA218" w:rsidR="004F3171" w:rsidRDefault="00F42FB1">
      <w:pPr>
        <w:pStyle w:val="12"/>
        <w:tabs>
          <w:tab w:val="right" w:leader="dot" w:pos="10196"/>
        </w:tabs>
        <w:rPr>
          <w:rFonts w:eastAsiaTheme="minorEastAsia" w:cstheme="minorBidi"/>
          <w:b w:val="0"/>
          <w:bCs w:val="0"/>
          <w:i w:val="0"/>
          <w:iCs w:val="0"/>
          <w:noProof/>
          <w:sz w:val="22"/>
          <w:szCs w:val="22"/>
        </w:rPr>
      </w:pPr>
      <w:hyperlink w:anchor="_Toc86321819" w:history="1">
        <w:r w:rsidR="004F3171" w:rsidRPr="00D81AFC">
          <w:rPr>
            <w:rStyle w:val="a4"/>
            <w:rFonts w:ascii="Times New Roman" w:eastAsia="MS Mincho" w:hAnsi="Times New Roman"/>
            <w:noProof/>
            <w:kern w:val="32"/>
            <w:lang w:val="x-none" w:eastAsia="x-none"/>
          </w:rPr>
          <w:t>РАЗДЕЛ III. ФОРМЫ ДЛЯ ЗАПОЛНЕНИЯ УЧАСТНИКАМИ ЗАКУПКИ</w:t>
        </w:r>
        <w:r w:rsidR="004F3171">
          <w:rPr>
            <w:noProof/>
            <w:webHidden/>
          </w:rPr>
          <w:tab/>
        </w:r>
        <w:r w:rsidR="004F3171">
          <w:rPr>
            <w:noProof/>
            <w:webHidden/>
          </w:rPr>
          <w:fldChar w:fldCharType="begin"/>
        </w:r>
        <w:r w:rsidR="004F3171">
          <w:rPr>
            <w:noProof/>
            <w:webHidden/>
          </w:rPr>
          <w:instrText xml:space="preserve"> PAGEREF _Toc86321819 \h </w:instrText>
        </w:r>
        <w:r w:rsidR="004F3171">
          <w:rPr>
            <w:noProof/>
            <w:webHidden/>
          </w:rPr>
        </w:r>
        <w:r w:rsidR="004F3171">
          <w:rPr>
            <w:noProof/>
            <w:webHidden/>
          </w:rPr>
          <w:fldChar w:fldCharType="separate"/>
        </w:r>
        <w:r>
          <w:rPr>
            <w:noProof/>
            <w:webHidden/>
          </w:rPr>
          <w:t>30</w:t>
        </w:r>
        <w:r w:rsidR="004F3171">
          <w:rPr>
            <w:noProof/>
            <w:webHidden/>
          </w:rPr>
          <w:fldChar w:fldCharType="end"/>
        </w:r>
      </w:hyperlink>
    </w:p>
    <w:p w14:paraId="21654B30" w14:textId="5559950B" w:rsidR="004F3171" w:rsidRDefault="00F42FB1">
      <w:pPr>
        <w:pStyle w:val="12"/>
        <w:tabs>
          <w:tab w:val="right" w:leader="dot" w:pos="10196"/>
        </w:tabs>
        <w:rPr>
          <w:rFonts w:eastAsiaTheme="minorEastAsia" w:cstheme="minorBidi"/>
          <w:b w:val="0"/>
          <w:bCs w:val="0"/>
          <w:i w:val="0"/>
          <w:iCs w:val="0"/>
          <w:noProof/>
          <w:sz w:val="22"/>
          <w:szCs w:val="22"/>
        </w:rPr>
      </w:pPr>
      <w:hyperlink w:anchor="_Toc86321820" w:history="1">
        <w:r w:rsidR="004F3171" w:rsidRPr="00D81AFC">
          <w:rPr>
            <w:rStyle w:val="a4"/>
            <w:rFonts w:ascii="Times New Roman" w:eastAsia="MS Mincho" w:hAnsi="Times New Roman"/>
            <w:noProof/>
            <w:kern w:val="32"/>
            <w:lang w:val="x-none" w:eastAsia="x-none"/>
          </w:rPr>
          <w:t xml:space="preserve">Форма 1 </w:t>
        </w:r>
        <w:r w:rsidR="004F3171" w:rsidRPr="00D81AFC">
          <w:rPr>
            <w:rStyle w:val="a4"/>
            <w:rFonts w:ascii="Times New Roman" w:eastAsia="MS Mincho" w:hAnsi="Times New Roman"/>
            <w:noProof/>
            <w:kern w:val="32"/>
            <w:lang w:eastAsia="x-none"/>
          </w:rPr>
          <w:t>З</w:t>
        </w:r>
        <w:r w:rsidR="004F3171" w:rsidRPr="00D81AFC">
          <w:rPr>
            <w:rStyle w:val="a4"/>
            <w:rFonts w:ascii="Times New Roman" w:eastAsia="MS Mincho" w:hAnsi="Times New Roman"/>
            <w:noProof/>
            <w:kern w:val="32"/>
            <w:lang w:val="x-none" w:eastAsia="x-none"/>
          </w:rPr>
          <w:t xml:space="preserve">АЯВКА НА УЧАСТИЕ В </w:t>
        </w:r>
        <w:r w:rsidR="004F3171" w:rsidRPr="00D81AFC">
          <w:rPr>
            <w:rStyle w:val="a4"/>
            <w:rFonts w:ascii="Times New Roman" w:eastAsia="MS Mincho" w:hAnsi="Times New Roman"/>
            <w:noProof/>
            <w:kern w:val="32"/>
            <w:lang w:eastAsia="x-none"/>
          </w:rPr>
          <w:t>ЗАКУПКЕ</w:t>
        </w:r>
        <w:r w:rsidR="004F3171">
          <w:rPr>
            <w:noProof/>
            <w:webHidden/>
          </w:rPr>
          <w:tab/>
        </w:r>
        <w:r w:rsidR="004F3171">
          <w:rPr>
            <w:noProof/>
            <w:webHidden/>
          </w:rPr>
          <w:fldChar w:fldCharType="begin"/>
        </w:r>
        <w:r w:rsidR="004F3171">
          <w:rPr>
            <w:noProof/>
            <w:webHidden/>
          </w:rPr>
          <w:instrText xml:space="preserve"> PAGEREF _Toc86321820 \h </w:instrText>
        </w:r>
        <w:r w:rsidR="004F3171">
          <w:rPr>
            <w:noProof/>
            <w:webHidden/>
          </w:rPr>
        </w:r>
        <w:r w:rsidR="004F3171">
          <w:rPr>
            <w:noProof/>
            <w:webHidden/>
          </w:rPr>
          <w:fldChar w:fldCharType="separate"/>
        </w:r>
        <w:r>
          <w:rPr>
            <w:noProof/>
            <w:webHidden/>
          </w:rPr>
          <w:t>30</w:t>
        </w:r>
        <w:r w:rsidR="004F3171">
          <w:rPr>
            <w:noProof/>
            <w:webHidden/>
          </w:rPr>
          <w:fldChar w:fldCharType="end"/>
        </w:r>
      </w:hyperlink>
    </w:p>
    <w:p w14:paraId="460236B8" w14:textId="67DB80D3" w:rsidR="004F3171" w:rsidRDefault="00F42FB1">
      <w:pPr>
        <w:pStyle w:val="12"/>
        <w:tabs>
          <w:tab w:val="right" w:leader="dot" w:pos="10196"/>
        </w:tabs>
        <w:rPr>
          <w:rFonts w:eastAsiaTheme="minorEastAsia" w:cstheme="minorBidi"/>
          <w:b w:val="0"/>
          <w:bCs w:val="0"/>
          <w:i w:val="0"/>
          <w:iCs w:val="0"/>
          <w:noProof/>
          <w:sz w:val="22"/>
          <w:szCs w:val="22"/>
        </w:rPr>
      </w:pPr>
      <w:hyperlink w:anchor="_Toc86321821" w:history="1">
        <w:r w:rsidR="004F3171" w:rsidRPr="00D81AFC">
          <w:rPr>
            <w:rStyle w:val="a4"/>
            <w:rFonts w:ascii="Times New Roman" w:eastAsia="MS Mincho" w:hAnsi="Times New Roman"/>
            <w:noProof/>
            <w:kern w:val="32"/>
            <w:lang w:val="x-none" w:eastAsia="x-none"/>
          </w:rPr>
          <w:t xml:space="preserve">Форма 2 АНКЕТА УЧАСТНИКА </w:t>
        </w:r>
        <w:r w:rsidR="004F3171" w:rsidRPr="00D81AFC">
          <w:rPr>
            <w:rStyle w:val="a4"/>
            <w:rFonts w:ascii="Times New Roman" w:eastAsia="MS Mincho" w:hAnsi="Times New Roman"/>
            <w:noProof/>
            <w:kern w:val="32"/>
            <w:lang w:eastAsia="x-none"/>
          </w:rPr>
          <w:t>ЗАПРОСА КОТИРОВОК</w:t>
        </w:r>
        <w:r w:rsidR="004F3171">
          <w:rPr>
            <w:noProof/>
            <w:webHidden/>
          </w:rPr>
          <w:tab/>
        </w:r>
        <w:r w:rsidR="004F3171">
          <w:rPr>
            <w:noProof/>
            <w:webHidden/>
          </w:rPr>
          <w:fldChar w:fldCharType="begin"/>
        </w:r>
        <w:r w:rsidR="004F3171">
          <w:rPr>
            <w:noProof/>
            <w:webHidden/>
          </w:rPr>
          <w:instrText xml:space="preserve"> PAGEREF _Toc86321821 \h </w:instrText>
        </w:r>
        <w:r w:rsidR="004F3171">
          <w:rPr>
            <w:noProof/>
            <w:webHidden/>
          </w:rPr>
        </w:r>
        <w:r w:rsidR="004F3171">
          <w:rPr>
            <w:noProof/>
            <w:webHidden/>
          </w:rPr>
          <w:fldChar w:fldCharType="separate"/>
        </w:r>
        <w:r>
          <w:rPr>
            <w:noProof/>
            <w:webHidden/>
          </w:rPr>
          <w:t>33</w:t>
        </w:r>
        <w:r w:rsidR="004F3171">
          <w:rPr>
            <w:noProof/>
            <w:webHidden/>
          </w:rPr>
          <w:fldChar w:fldCharType="end"/>
        </w:r>
      </w:hyperlink>
    </w:p>
    <w:p w14:paraId="5DFA1938" w14:textId="31C2D3D6" w:rsidR="004F3171" w:rsidRDefault="00F42FB1">
      <w:pPr>
        <w:pStyle w:val="12"/>
        <w:tabs>
          <w:tab w:val="right" w:leader="dot" w:pos="10196"/>
        </w:tabs>
        <w:rPr>
          <w:rFonts w:eastAsiaTheme="minorEastAsia" w:cstheme="minorBidi"/>
          <w:b w:val="0"/>
          <w:bCs w:val="0"/>
          <w:i w:val="0"/>
          <w:iCs w:val="0"/>
          <w:noProof/>
          <w:sz w:val="22"/>
          <w:szCs w:val="22"/>
        </w:rPr>
      </w:pPr>
      <w:hyperlink w:anchor="_Toc86321822" w:history="1">
        <w:r w:rsidR="004F3171" w:rsidRPr="00D81AFC">
          <w:rPr>
            <w:rStyle w:val="a4"/>
            <w:rFonts w:ascii="Times New Roman" w:eastAsia="MS Mincho" w:hAnsi="Times New Roman"/>
            <w:noProof/>
            <w:kern w:val="32"/>
            <w:lang w:val="x-none" w:eastAsia="x-none"/>
          </w:rPr>
          <w:t>Форма 3 ТЕХНИКО-КОММЕРЧЕСКОЕ ПРЕДЛОЖЕНИЕ</w:t>
        </w:r>
        <w:r w:rsidR="004F3171">
          <w:rPr>
            <w:noProof/>
            <w:webHidden/>
          </w:rPr>
          <w:tab/>
        </w:r>
        <w:r w:rsidR="004F3171">
          <w:rPr>
            <w:noProof/>
            <w:webHidden/>
          </w:rPr>
          <w:fldChar w:fldCharType="begin"/>
        </w:r>
        <w:r w:rsidR="004F3171">
          <w:rPr>
            <w:noProof/>
            <w:webHidden/>
          </w:rPr>
          <w:instrText xml:space="preserve"> PAGEREF _Toc86321822 \h </w:instrText>
        </w:r>
        <w:r w:rsidR="004F3171">
          <w:rPr>
            <w:noProof/>
            <w:webHidden/>
          </w:rPr>
        </w:r>
        <w:r w:rsidR="004F3171">
          <w:rPr>
            <w:noProof/>
            <w:webHidden/>
          </w:rPr>
          <w:fldChar w:fldCharType="separate"/>
        </w:r>
        <w:r>
          <w:rPr>
            <w:noProof/>
            <w:webHidden/>
          </w:rPr>
          <w:t>35</w:t>
        </w:r>
        <w:r w:rsidR="004F3171">
          <w:rPr>
            <w:noProof/>
            <w:webHidden/>
          </w:rPr>
          <w:fldChar w:fldCharType="end"/>
        </w:r>
      </w:hyperlink>
    </w:p>
    <w:p w14:paraId="5EA65428" w14:textId="78EA3D3F" w:rsidR="004F3171" w:rsidRDefault="00F42FB1">
      <w:pPr>
        <w:pStyle w:val="12"/>
        <w:tabs>
          <w:tab w:val="right" w:leader="dot" w:pos="10196"/>
        </w:tabs>
        <w:rPr>
          <w:rFonts w:eastAsiaTheme="minorEastAsia" w:cstheme="minorBidi"/>
          <w:b w:val="0"/>
          <w:bCs w:val="0"/>
          <w:i w:val="0"/>
          <w:iCs w:val="0"/>
          <w:noProof/>
          <w:sz w:val="22"/>
          <w:szCs w:val="22"/>
        </w:rPr>
      </w:pPr>
      <w:hyperlink w:anchor="_Toc86321823" w:history="1">
        <w:r w:rsidR="004F3171" w:rsidRPr="00D81AFC">
          <w:rPr>
            <w:rStyle w:val="a4"/>
            <w:rFonts w:ascii="Times New Roman" w:eastAsia="MS Mincho" w:hAnsi="Times New Roman"/>
            <w:noProof/>
            <w:kern w:val="32"/>
            <w:lang w:val="x-none" w:eastAsia="x-none"/>
          </w:rPr>
          <w:t xml:space="preserve">Форма 4 РЕКОМЕНДУЕМАЯ ФОРМА ЗАПРОСА РАЗЪЯСНЕНИЙ </w:t>
        </w:r>
        <w:r w:rsidR="004F3171" w:rsidRPr="00D81AFC">
          <w:rPr>
            <w:rStyle w:val="a4"/>
            <w:rFonts w:ascii="Times New Roman" w:eastAsia="MS Mincho" w:hAnsi="Times New Roman"/>
            <w:noProof/>
            <w:kern w:val="32"/>
            <w:lang w:eastAsia="x-none"/>
          </w:rPr>
          <w:t>ИЗВЕЩЕНИЯ</w:t>
        </w:r>
        <w:r w:rsidR="004F3171" w:rsidRPr="00D81AFC">
          <w:rPr>
            <w:rStyle w:val="a4"/>
            <w:rFonts w:ascii="Times New Roman" w:eastAsia="MS Mincho" w:hAnsi="Times New Roman"/>
            <w:noProof/>
            <w:kern w:val="32"/>
            <w:lang w:val="x-none" w:eastAsia="x-none"/>
          </w:rPr>
          <w:t xml:space="preserve"> О ЗАКУПКЕ</w:t>
        </w:r>
        <w:r w:rsidR="004F3171">
          <w:rPr>
            <w:noProof/>
            <w:webHidden/>
          </w:rPr>
          <w:tab/>
        </w:r>
        <w:r w:rsidR="004F3171">
          <w:rPr>
            <w:noProof/>
            <w:webHidden/>
          </w:rPr>
          <w:fldChar w:fldCharType="begin"/>
        </w:r>
        <w:r w:rsidR="004F3171">
          <w:rPr>
            <w:noProof/>
            <w:webHidden/>
          </w:rPr>
          <w:instrText xml:space="preserve"> PAGEREF _Toc86321823 \h </w:instrText>
        </w:r>
        <w:r w:rsidR="004F3171">
          <w:rPr>
            <w:noProof/>
            <w:webHidden/>
          </w:rPr>
        </w:r>
        <w:r w:rsidR="004F3171">
          <w:rPr>
            <w:noProof/>
            <w:webHidden/>
          </w:rPr>
          <w:fldChar w:fldCharType="separate"/>
        </w:r>
        <w:r>
          <w:rPr>
            <w:noProof/>
            <w:webHidden/>
          </w:rPr>
          <w:t>37</w:t>
        </w:r>
        <w:r w:rsidR="004F3171">
          <w:rPr>
            <w:noProof/>
            <w:webHidden/>
          </w:rPr>
          <w:fldChar w:fldCharType="end"/>
        </w:r>
      </w:hyperlink>
    </w:p>
    <w:p w14:paraId="2DF76211" w14:textId="29DBEB80" w:rsidR="004F3171" w:rsidRDefault="00F42FB1">
      <w:pPr>
        <w:pStyle w:val="12"/>
        <w:tabs>
          <w:tab w:val="right" w:leader="dot" w:pos="10196"/>
        </w:tabs>
        <w:rPr>
          <w:rFonts w:eastAsiaTheme="minorEastAsia" w:cstheme="minorBidi"/>
          <w:b w:val="0"/>
          <w:bCs w:val="0"/>
          <w:i w:val="0"/>
          <w:iCs w:val="0"/>
          <w:noProof/>
          <w:sz w:val="22"/>
          <w:szCs w:val="22"/>
        </w:rPr>
      </w:pPr>
      <w:hyperlink w:anchor="_Toc86321824" w:history="1">
        <w:r w:rsidR="004F3171" w:rsidRPr="00D81AFC">
          <w:rPr>
            <w:rStyle w:val="a4"/>
            <w:rFonts w:eastAsia="MS Mincho"/>
            <w:noProof/>
            <w:lang w:val="x-none"/>
          </w:rPr>
          <w:t xml:space="preserve">Форма </w:t>
        </w:r>
        <w:r w:rsidR="004F3171" w:rsidRPr="00D81AFC">
          <w:rPr>
            <w:rStyle w:val="a4"/>
            <w:rFonts w:eastAsia="MS Mincho"/>
            <w:noProof/>
          </w:rPr>
          <w:t>5</w:t>
        </w:r>
        <w:r w:rsidR="004F3171">
          <w:rPr>
            <w:noProof/>
            <w:webHidden/>
          </w:rPr>
          <w:tab/>
        </w:r>
        <w:r w:rsidR="004F3171">
          <w:rPr>
            <w:noProof/>
            <w:webHidden/>
          </w:rPr>
          <w:fldChar w:fldCharType="begin"/>
        </w:r>
        <w:r w:rsidR="004F3171">
          <w:rPr>
            <w:noProof/>
            <w:webHidden/>
          </w:rPr>
          <w:instrText xml:space="preserve"> PAGEREF _Toc86321824 \h </w:instrText>
        </w:r>
        <w:r w:rsidR="004F3171">
          <w:rPr>
            <w:noProof/>
            <w:webHidden/>
          </w:rPr>
        </w:r>
        <w:r w:rsidR="004F3171">
          <w:rPr>
            <w:noProof/>
            <w:webHidden/>
          </w:rPr>
          <w:fldChar w:fldCharType="separate"/>
        </w:r>
        <w:r>
          <w:rPr>
            <w:noProof/>
            <w:webHidden/>
          </w:rPr>
          <w:t>38</w:t>
        </w:r>
        <w:r w:rsidR="004F3171">
          <w:rPr>
            <w:noProof/>
            <w:webHidden/>
          </w:rPr>
          <w:fldChar w:fldCharType="end"/>
        </w:r>
      </w:hyperlink>
    </w:p>
    <w:p w14:paraId="0679F05C" w14:textId="426B5091" w:rsidR="004F3171" w:rsidRDefault="00F42FB1">
      <w:pPr>
        <w:pStyle w:val="12"/>
        <w:tabs>
          <w:tab w:val="right" w:leader="dot" w:pos="10196"/>
        </w:tabs>
        <w:rPr>
          <w:rFonts w:eastAsiaTheme="minorEastAsia" w:cstheme="minorBidi"/>
          <w:b w:val="0"/>
          <w:bCs w:val="0"/>
          <w:i w:val="0"/>
          <w:iCs w:val="0"/>
          <w:noProof/>
          <w:sz w:val="22"/>
          <w:szCs w:val="22"/>
        </w:rPr>
      </w:pPr>
      <w:hyperlink w:anchor="_Toc86321825" w:history="1">
        <w:r w:rsidR="004F3171" w:rsidRPr="00D81AFC">
          <w:rPr>
            <w:rStyle w:val="a4"/>
            <w:rFonts w:ascii="Times New Roman" w:eastAsia="MS Mincho" w:hAnsi="Times New Roman"/>
            <w:noProof/>
            <w:kern w:val="32"/>
            <w:lang w:val="x-none" w:eastAsia="x-none"/>
          </w:rPr>
          <w:t xml:space="preserve">РАЗДЕЛ IV. </w:t>
        </w:r>
        <w:r w:rsidR="004F3171" w:rsidRPr="00D81AFC">
          <w:rPr>
            <w:rStyle w:val="a4"/>
            <w:rFonts w:ascii="Times New Roman" w:eastAsia="MS Mincho" w:hAnsi="Times New Roman"/>
            <w:noProof/>
            <w:kern w:val="32"/>
            <w:lang w:eastAsia="x-none"/>
          </w:rPr>
          <w:t>ТЕХНИЧЕСКОЕ ЗАДАНИЕ</w:t>
        </w:r>
        <w:r w:rsidR="004F3171">
          <w:rPr>
            <w:noProof/>
            <w:webHidden/>
          </w:rPr>
          <w:tab/>
        </w:r>
        <w:r w:rsidR="004F3171">
          <w:rPr>
            <w:noProof/>
            <w:webHidden/>
          </w:rPr>
          <w:fldChar w:fldCharType="begin"/>
        </w:r>
        <w:r w:rsidR="004F3171">
          <w:rPr>
            <w:noProof/>
            <w:webHidden/>
          </w:rPr>
          <w:instrText xml:space="preserve"> PAGEREF _Toc86321825 \h </w:instrText>
        </w:r>
        <w:r w:rsidR="004F3171">
          <w:rPr>
            <w:noProof/>
            <w:webHidden/>
          </w:rPr>
        </w:r>
        <w:r w:rsidR="004F3171">
          <w:rPr>
            <w:noProof/>
            <w:webHidden/>
          </w:rPr>
          <w:fldChar w:fldCharType="separate"/>
        </w:r>
        <w:r>
          <w:rPr>
            <w:noProof/>
            <w:webHidden/>
          </w:rPr>
          <w:t>40</w:t>
        </w:r>
        <w:r w:rsidR="004F3171">
          <w:rPr>
            <w:noProof/>
            <w:webHidden/>
          </w:rPr>
          <w:fldChar w:fldCharType="end"/>
        </w:r>
      </w:hyperlink>
    </w:p>
    <w:p w14:paraId="0F06A628" w14:textId="29A6A5DE" w:rsidR="004F3171" w:rsidRDefault="00F42FB1">
      <w:pPr>
        <w:pStyle w:val="12"/>
        <w:tabs>
          <w:tab w:val="left" w:pos="480"/>
          <w:tab w:val="right" w:leader="dot" w:pos="10196"/>
        </w:tabs>
        <w:rPr>
          <w:rFonts w:eastAsiaTheme="minorEastAsia" w:cstheme="minorBidi"/>
          <w:b w:val="0"/>
          <w:bCs w:val="0"/>
          <w:i w:val="0"/>
          <w:iCs w:val="0"/>
          <w:noProof/>
          <w:sz w:val="22"/>
          <w:szCs w:val="22"/>
        </w:rPr>
      </w:pPr>
      <w:hyperlink w:anchor="_Toc86321826" w:history="1">
        <w:r w:rsidR="004F3171" w:rsidRPr="00D81AFC">
          <w:rPr>
            <w:rStyle w:val="a4"/>
            <w:rFonts w:eastAsia="MS Mincho"/>
            <w:noProof/>
            <w:kern w:val="32"/>
          </w:rPr>
          <w:t>1.</w:t>
        </w:r>
        <w:r w:rsidR="004F3171">
          <w:rPr>
            <w:rFonts w:eastAsiaTheme="minorEastAsia" w:cstheme="minorBidi"/>
            <w:b w:val="0"/>
            <w:bCs w:val="0"/>
            <w:i w:val="0"/>
            <w:iCs w:val="0"/>
            <w:noProof/>
            <w:sz w:val="22"/>
            <w:szCs w:val="22"/>
          </w:rPr>
          <w:tab/>
        </w:r>
        <w:r w:rsidR="004F3171" w:rsidRPr="00D81AFC">
          <w:rPr>
            <w:rStyle w:val="a4"/>
            <w:rFonts w:eastAsia="MS Mincho"/>
            <w:noProof/>
            <w:kern w:val="32"/>
          </w:rPr>
          <w:t>Назначение</w:t>
        </w:r>
        <w:r w:rsidR="004F3171">
          <w:rPr>
            <w:noProof/>
            <w:webHidden/>
          </w:rPr>
          <w:tab/>
        </w:r>
        <w:r w:rsidR="004F3171">
          <w:rPr>
            <w:noProof/>
            <w:webHidden/>
          </w:rPr>
          <w:fldChar w:fldCharType="begin"/>
        </w:r>
        <w:r w:rsidR="004F3171">
          <w:rPr>
            <w:noProof/>
            <w:webHidden/>
          </w:rPr>
          <w:instrText xml:space="preserve"> PAGEREF _Toc86321826 \h </w:instrText>
        </w:r>
        <w:r w:rsidR="004F3171">
          <w:rPr>
            <w:noProof/>
            <w:webHidden/>
          </w:rPr>
        </w:r>
        <w:r w:rsidR="004F3171">
          <w:rPr>
            <w:noProof/>
            <w:webHidden/>
          </w:rPr>
          <w:fldChar w:fldCharType="separate"/>
        </w:r>
        <w:r>
          <w:rPr>
            <w:noProof/>
            <w:webHidden/>
          </w:rPr>
          <w:t>40</w:t>
        </w:r>
        <w:r w:rsidR="004F3171">
          <w:rPr>
            <w:noProof/>
            <w:webHidden/>
          </w:rPr>
          <w:fldChar w:fldCharType="end"/>
        </w:r>
      </w:hyperlink>
    </w:p>
    <w:p w14:paraId="0D2110DF" w14:textId="275C5E59" w:rsidR="004F3171" w:rsidRDefault="00F42FB1">
      <w:pPr>
        <w:pStyle w:val="12"/>
        <w:tabs>
          <w:tab w:val="left" w:pos="480"/>
          <w:tab w:val="right" w:leader="dot" w:pos="10196"/>
        </w:tabs>
        <w:rPr>
          <w:rFonts w:eastAsiaTheme="minorEastAsia" w:cstheme="minorBidi"/>
          <w:b w:val="0"/>
          <w:bCs w:val="0"/>
          <w:i w:val="0"/>
          <w:iCs w:val="0"/>
          <w:noProof/>
          <w:sz w:val="22"/>
          <w:szCs w:val="22"/>
        </w:rPr>
      </w:pPr>
      <w:hyperlink w:anchor="_Toc86321827" w:history="1">
        <w:r w:rsidR="004F3171" w:rsidRPr="00D81AFC">
          <w:rPr>
            <w:rStyle w:val="a4"/>
            <w:rFonts w:eastAsia="MS Mincho"/>
            <w:noProof/>
            <w:kern w:val="32"/>
          </w:rPr>
          <w:t>2.</w:t>
        </w:r>
        <w:r w:rsidR="004F3171">
          <w:rPr>
            <w:rFonts w:eastAsiaTheme="minorEastAsia" w:cstheme="minorBidi"/>
            <w:b w:val="0"/>
            <w:bCs w:val="0"/>
            <w:i w:val="0"/>
            <w:iCs w:val="0"/>
            <w:noProof/>
            <w:sz w:val="22"/>
            <w:szCs w:val="22"/>
          </w:rPr>
          <w:tab/>
        </w:r>
        <w:r w:rsidR="004F3171" w:rsidRPr="00D81AFC">
          <w:rPr>
            <w:rStyle w:val="a4"/>
            <w:rFonts w:eastAsia="MS Mincho"/>
            <w:noProof/>
            <w:kern w:val="32"/>
          </w:rPr>
          <w:t>Общие положения</w:t>
        </w:r>
        <w:r w:rsidR="004F3171">
          <w:rPr>
            <w:noProof/>
            <w:webHidden/>
          </w:rPr>
          <w:tab/>
        </w:r>
        <w:r w:rsidR="004F3171">
          <w:rPr>
            <w:noProof/>
            <w:webHidden/>
          </w:rPr>
          <w:fldChar w:fldCharType="begin"/>
        </w:r>
        <w:r w:rsidR="004F3171">
          <w:rPr>
            <w:noProof/>
            <w:webHidden/>
          </w:rPr>
          <w:instrText xml:space="preserve"> PAGEREF _Toc86321827 \h </w:instrText>
        </w:r>
        <w:r w:rsidR="004F3171">
          <w:rPr>
            <w:noProof/>
            <w:webHidden/>
          </w:rPr>
        </w:r>
        <w:r w:rsidR="004F3171">
          <w:rPr>
            <w:noProof/>
            <w:webHidden/>
          </w:rPr>
          <w:fldChar w:fldCharType="separate"/>
        </w:r>
        <w:r>
          <w:rPr>
            <w:noProof/>
            <w:webHidden/>
          </w:rPr>
          <w:t>40</w:t>
        </w:r>
        <w:r w:rsidR="004F3171">
          <w:rPr>
            <w:noProof/>
            <w:webHidden/>
          </w:rPr>
          <w:fldChar w:fldCharType="end"/>
        </w:r>
      </w:hyperlink>
    </w:p>
    <w:p w14:paraId="4890E14D" w14:textId="0C9AE199" w:rsidR="004F3171" w:rsidRDefault="00F42FB1">
      <w:pPr>
        <w:pStyle w:val="12"/>
        <w:tabs>
          <w:tab w:val="left" w:pos="720"/>
          <w:tab w:val="right" w:leader="dot" w:pos="10196"/>
        </w:tabs>
        <w:rPr>
          <w:rFonts w:eastAsiaTheme="minorEastAsia" w:cstheme="minorBidi"/>
          <w:b w:val="0"/>
          <w:bCs w:val="0"/>
          <w:i w:val="0"/>
          <w:iCs w:val="0"/>
          <w:noProof/>
          <w:sz w:val="22"/>
          <w:szCs w:val="22"/>
        </w:rPr>
      </w:pPr>
      <w:hyperlink w:anchor="_Toc86321828" w:history="1">
        <w:r w:rsidR="004F3171" w:rsidRPr="00D81AFC">
          <w:rPr>
            <w:rStyle w:val="a4"/>
            <w:rFonts w:eastAsia="MS Mincho"/>
            <w:noProof/>
            <w:kern w:val="32"/>
          </w:rPr>
          <w:t>2.1.</w:t>
        </w:r>
        <w:r w:rsidR="004F3171">
          <w:rPr>
            <w:rFonts w:eastAsiaTheme="minorEastAsia" w:cstheme="minorBidi"/>
            <w:b w:val="0"/>
            <w:bCs w:val="0"/>
            <w:i w:val="0"/>
            <w:iCs w:val="0"/>
            <w:noProof/>
            <w:sz w:val="22"/>
            <w:szCs w:val="22"/>
          </w:rPr>
          <w:tab/>
        </w:r>
        <w:r w:rsidR="004F3171" w:rsidRPr="00D81AFC">
          <w:rPr>
            <w:rStyle w:val="a4"/>
            <w:rFonts w:eastAsia="MS Mincho"/>
            <w:noProof/>
            <w:kern w:val="32"/>
          </w:rPr>
          <w:t>Нормативные ссылки</w:t>
        </w:r>
        <w:r w:rsidR="004F3171">
          <w:rPr>
            <w:noProof/>
            <w:webHidden/>
          </w:rPr>
          <w:tab/>
        </w:r>
        <w:r w:rsidR="004F3171">
          <w:rPr>
            <w:noProof/>
            <w:webHidden/>
          </w:rPr>
          <w:fldChar w:fldCharType="begin"/>
        </w:r>
        <w:r w:rsidR="004F3171">
          <w:rPr>
            <w:noProof/>
            <w:webHidden/>
          </w:rPr>
          <w:instrText xml:space="preserve"> PAGEREF _Toc86321828 \h </w:instrText>
        </w:r>
        <w:r w:rsidR="004F3171">
          <w:rPr>
            <w:noProof/>
            <w:webHidden/>
          </w:rPr>
        </w:r>
        <w:r w:rsidR="004F3171">
          <w:rPr>
            <w:noProof/>
            <w:webHidden/>
          </w:rPr>
          <w:fldChar w:fldCharType="separate"/>
        </w:r>
        <w:r>
          <w:rPr>
            <w:noProof/>
            <w:webHidden/>
          </w:rPr>
          <w:t>40</w:t>
        </w:r>
        <w:r w:rsidR="004F3171">
          <w:rPr>
            <w:noProof/>
            <w:webHidden/>
          </w:rPr>
          <w:fldChar w:fldCharType="end"/>
        </w:r>
      </w:hyperlink>
    </w:p>
    <w:p w14:paraId="792019D7" w14:textId="5E44EF9E" w:rsidR="004F3171" w:rsidRDefault="00F42FB1">
      <w:pPr>
        <w:pStyle w:val="12"/>
        <w:tabs>
          <w:tab w:val="right" w:leader="dot" w:pos="10196"/>
        </w:tabs>
        <w:rPr>
          <w:rFonts w:eastAsiaTheme="minorEastAsia" w:cstheme="minorBidi"/>
          <w:b w:val="0"/>
          <w:bCs w:val="0"/>
          <w:i w:val="0"/>
          <w:iCs w:val="0"/>
          <w:noProof/>
          <w:sz w:val="22"/>
          <w:szCs w:val="22"/>
        </w:rPr>
      </w:pPr>
      <w:hyperlink w:anchor="_Toc86321829" w:history="1">
        <w:r w:rsidR="004F3171" w:rsidRPr="00D81AFC">
          <w:rPr>
            <w:rStyle w:val="a4"/>
            <w:rFonts w:eastAsia="MS Mincho"/>
            <w:noProof/>
            <w:kern w:val="32"/>
          </w:rPr>
          <w:t>2.2. Термины, определения и сокращения</w:t>
        </w:r>
        <w:r w:rsidR="004F3171">
          <w:rPr>
            <w:noProof/>
            <w:webHidden/>
          </w:rPr>
          <w:tab/>
        </w:r>
        <w:r w:rsidR="004F3171">
          <w:rPr>
            <w:noProof/>
            <w:webHidden/>
          </w:rPr>
          <w:fldChar w:fldCharType="begin"/>
        </w:r>
        <w:r w:rsidR="004F3171">
          <w:rPr>
            <w:noProof/>
            <w:webHidden/>
          </w:rPr>
          <w:instrText xml:space="preserve"> PAGEREF _Toc86321829 \h </w:instrText>
        </w:r>
        <w:r w:rsidR="004F3171">
          <w:rPr>
            <w:noProof/>
            <w:webHidden/>
          </w:rPr>
        </w:r>
        <w:r w:rsidR="004F3171">
          <w:rPr>
            <w:noProof/>
            <w:webHidden/>
          </w:rPr>
          <w:fldChar w:fldCharType="separate"/>
        </w:r>
        <w:r>
          <w:rPr>
            <w:noProof/>
            <w:webHidden/>
          </w:rPr>
          <w:t>40</w:t>
        </w:r>
        <w:r w:rsidR="004F3171">
          <w:rPr>
            <w:noProof/>
            <w:webHidden/>
          </w:rPr>
          <w:fldChar w:fldCharType="end"/>
        </w:r>
      </w:hyperlink>
    </w:p>
    <w:p w14:paraId="5F8C4943" w14:textId="2152F5A8" w:rsidR="004F3171" w:rsidRDefault="00F42FB1">
      <w:pPr>
        <w:pStyle w:val="12"/>
        <w:tabs>
          <w:tab w:val="right" w:leader="dot" w:pos="10196"/>
        </w:tabs>
        <w:rPr>
          <w:rFonts w:eastAsiaTheme="minorEastAsia" w:cstheme="minorBidi"/>
          <w:b w:val="0"/>
          <w:bCs w:val="0"/>
          <w:i w:val="0"/>
          <w:iCs w:val="0"/>
          <w:noProof/>
          <w:sz w:val="22"/>
          <w:szCs w:val="22"/>
        </w:rPr>
      </w:pPr>
      <w:hyperlink w:anchor="_Toc86321830" w:history="1">
        <w:r w:rsidR="004F3171" w:rsidRPr="00D81AFC">
          <w:rPr>
            <w:rStyle w:val="a4"/>
            <w:rFonts w:ascii="Times New Roman" w:eastAsia="MS Mincho" w:hAnsi="Times New Roman"/>
            <w:noProof/>
            <w:kern w:val="32"/>
            <w:lang w:val="x-none" w:eastAsia="x-none"/>
          </w:rPr>
          <w:t xml:space="preserve">РАЗДЕЛ V. </w:t>
        </w:r>
        <w:r w:rsidR="004F3171" w:rsidRPr="00D81AFC">
          <w:rPr>
            <w:rStyle w:val="a4"/>
            <w:rFonts w:ascii="Times New Roman" w:eastAsia="MS Mincho" w:hAnsi="Times New Roman"/>
            <w:noProof/>
            <w:kern w:val="32"/>
            <w:lang w:eastAsia="x-none"/>
          </w:rPr>
          <w:t>ПРОЕКТ ДОГОВОРА</w:t>
        </w:r>
        <w:r w:rsidR="004F3171">
          <w:rPr>
            <w:noProof/>
            <w:webHidden/>
          </w:rPr>
          <w:tab/>
        </w:r>
        <w:r w:rsidR="004F3171">
          <w:rPr>
            <w:noProof/>
            <w:webHidden/>
          </w:rPr>
          <w:fldChar w:fldCharType="begin"/>
        </w:r>
        <w:r w:rsidR="004F3171">
          <w:rPr>
            <w:noProof/>
            <w:webHidden/>
          </w:rPr>
          <w:instrText xml:space="preserve"> PAGEREF _Toc86321830 \h </w:instrText>
        </w:r>
        <w:r w:rsidR="004F3171">
          <w:rPr>
            <w:noProof/>
            <w:webHidden/>
          </w:rPr>
        </w:r>
        <w:r w:rsidR="004F3171">
          <w:rPr>
            <w:noProof/>
            <w:webHidden/>
          </w:rPr>
          <w:fldChar w:fldCharType="separate"/>
        </w:r>
        <w:r>
          <w:rPr>
            <w:noProof/>
            <w:webHidden/>
          </w:rPr>
          <w:t>43</w:t>
        </w:r>
        <w:r w:rsidR="004F3171">
          <w:rPr>
            <w:noProof/>
            <w:webHidden/>
          </w:rPr>
          <w:fldChar w:fldCharType="end"/>
        </w:r>
      </w:hyperlink>
    </w:p>
    <w:p w14:paraId="0EEF321F" w14:textId="4EC0FFEF"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86321779"/>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86321780"/>
      <w:r w:rsidRPr="00C16D5E">
        <w:rPr>
          <w:b/>
          <w:sz w:val="28"/>
          <w:lang w:eastAsia="x-none"/>
        </w:rPr>
        <w:t>Термины и определения</w:t>
      </w:r>
      <w:bookmarkEnd w:id="6"/>
      <w:bookmarkEnd w:id="7"/>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0AEF7D94"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F42FB1">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4BE484EB"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F42FB1">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F42FB1"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693DD444"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F42FB1">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86321781"/>
      <w:r w:rsidRPr="00C16D5E">
        <w:rPr>
          <w:b/>
          <w:sz w:val="28"/>
          <w:lang w:eastAsia="x-none"/>
        </w:rPr>
        <w:lastRenderedPageBreak/>
        <w:t>ОБЩИЕ ПОЛОЖЕНИЯ</w:t>
      </w:r>
      <w:bookmarkEnd w:id="10"/>
      <w:bookmarkEnd w:id="11"/>
      <w:bookmarkEnd w:id="12"/>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86321782"/>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7BF1D26F" w14:textId="72DE17ED"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F42FB1">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F42FB1">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14:paraId="3138B8CF" w14:textId="7F358418"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F42FB1">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86321783"/>
      <w:r w:rsidRPr="000716ED">
        <w:rPr>
          <w:b/>
        </w:rPr>
        <w:t>Правовая основа закупки</w:t>
      </w:r>
      <w:bookmarkEnd w:id="16"/>
      <w:bookmarkEnd w:id="17"/>
      <w:bookmarkEnd w:id="23"/>
      <w:bookmarkEnd w:id="24"/>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8"/>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86321784"/>
      <w:bookmarkStart w:id="29" w:name="_Toc23149534"/>
      <w:r w:rsidRPr="00F048D3">
        <w:rPr>
          <w:b/>
        </w:rPr>
        <w:t xml:space="preserve">Информационное обеспечение </w:t>
      </w:r>
      <w:bookmarkEnd w:id="25"/>
      <w:bookmarkEnd w:id="26"/>
      <w:r>
        <w:rPr>
          <w:b/>
        </w:rPr>
        <w:t>закупки</w:t>
      </w:r>
      <w:bookmarkEnd w:id="27"/>
      <w:bookmarkEnd w:id="28"/>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86321785"/>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86321786"/>
      <w:r>
        <w:rPr>
          <w:b/>
        </w:rPr>
        <w:t>Участ</w:t>
      </w:r>
      <w:bookmarkEnd w:id="38"/>
      <w:bookmarkEnd w:id="39"/>
      <w:bookmarkEnd w:id="40"/>
      <w:bookmarkEnd w:id="42"/>
      <w:r>
        <w:rPr>
          <w:b/>
        </w:rPr>
        <w:t>ие в закупке</w:t>
      </w:r>
      <w:bookmarkEnd w:id="43"/>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86321787"/>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53685217" w14:textId="4F07A1B0"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F42FB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F42FB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14:paraId="64221658" w14:textId="5F744600"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F42FB1">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86321788"/>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5E766D34"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F42FB1">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86321789"/>
      <w:r w:rsidRPr="00A937B6">
        <w:rPr>
          <w:b/>
        </w:rPr>
        <w:t xml:space="preserve">Расходы на участие в </w:t>
      </w:r>
      <w:bookmarkEnd w:id="58"/>
      <w:r>
        <w:rPr>
          <w:b/>
        </w:rPr>
        <w:t>закупке</w:t>
      </w:r>
      <w:bookmarkEnd w:id="59"/>
      <w:bookmarkEnd w:id="60"/>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86321790"/>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86321791"/>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6F2178D8"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F42FB1">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2B6F8CA6" w14:textId="32D462E1"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F42FB1">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86321792"/>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86321793"/>
      <w:r w:rsidRPr="007C03A3">
        <w:rPr>
          <w:b/>
        </w:rPr>
        <w:t xml:space="preserve">Порядок отмены </w:t>
      </w:r>
      <w:bookmarkEnd w:id="70"/>
      <w:r>
        <w:rPr>
          <w:b/>
        </w:rPr>
        <w:t>закупки</w:t>
      </w:r>
      <w:bookmarkEnd w:id="71"/>
      <w:bookmarkEnd w:id="72"/>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38BCD248"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F42FB1">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86321794"/>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86321795"/>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86321796"/>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86321797"/>
      <w:r>
        <w:rPr>
          <w:b/>
        </w:rPr>
        <w:t>Валюта з</w:t>
      </w:r>
      <w:r w:rsidRPr="0079299A">
        <w:rPr>
          <w:b/>
        </w:rPr>
        <w:t xml:space="preserve">аявки на участие в </w:t>
      </w:r>
      <w:bookmarkEnd w:id="92"/>
      <w:r>
        <w:rPr>
          <w:b/>
        </w:rPr>
        <w:t>закупке</w:t>
      </w:r>
      <w:bookmarkEnd w:id="93"/>
      <w:bookmarkEnd w:id="94"/>
      <w:bookmarkEnd w:id="95"/>
    </w:p>
    <w:p w14:paraId="5C7EB46E" w14:textId="15A5288E"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F42FB1">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86321798"/>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67FEA3B2" w14:textId="46E38E3A"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F42FB1">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14:paraId="2EDAE511" w14:textId="3DB1EB52"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F42FB1">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86321799"/>
      <w:bookmarkStart w:id="104" w:name="_Hlk528068221"/>
      <w:r w:rsidRPr="00D65A01">
        <w:rPr>
          <w:b/>
        </w:rPr>
        <w:t>Требования к ценовому предложению</w:t>
      </w:r>
      <w:bookmarkEnd w:id="100"/>
      <w:bookmarkEnd w:id="101"/>
      <w:bookmarkEnd w:id="102"/>
      <w:bookmarkEnd w:id="103"/>
    </w:p>
    <w:bookmarkEnd w:id="104"/>
    <w:p w14:paraId="2F38222F" w14:textId="4B7E90A1"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F42FB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1CF13791"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F42FB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8632180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86321801"/>
      <w:bookmarkEnd w:id="41"/>
      <w:r w:rsidRPr="006542E8">
        <w:rPr>
          <w:b/>
          <w:sz w:val="28"/>
          <w:lang w:eastAsia="x-none"/>
        </w:rPr>
        <w:t>ПОРЯДОК ПОДАЧИ ЗАЯВОК</w:t>
      </w:r>
      <w:bookmarkEnd w:id="106"/>
      <w:bookmarkEnd w:id="107"/>
      <w:bookmarkEnd w:id="108"/>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86321802"/>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6DE46C7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F42FB1">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5D67175F"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F42FB1">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86321803"/>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55C69DF8" w14:textId="6793ABB8"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F42FB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F42FB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6B444E3D"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F42FB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0ECA0C2E"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F42FB1">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86321804"/>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86321805"/>
      <w:r>
        <w:rPr>
          <w:b/>
        </w:rPr>
        <w:t>Особенности подачи и рассмотрения заявки, содержащей альтернативные предложения</w:t>
      </w:r>
      <w:bookmarkEnd w:id="123"/>
      <w:bookmarkEnd w:id="124"/>
    </w:p>
    <w:p w14:paraId="4D085F83" w14:textId="2E7EC753"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F42FB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F42FB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86321806"/>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86321807"/>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73BEFE4B" w14:textId="42CE1E13"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F42FB1">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34BE873" w14:textId="44059C8F"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F42FB1">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22216AF5" w14:textId="38814006"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F42FB1">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F42FB1">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86321808"/>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19517F3C"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F42FB1">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F42FB1">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86321809"/>
      <w:r>
        <w:rPr>
          <w:b/>
        </w:rPr>
        <w:t>Порядок проведения переторжки</w:t>
      </w:r>
      <w:bookmarkEnd w:id="150"/>
      <w:bookmarkEnd w:id="151"/>
      <w:bookmarkEnd w:id="152"/>
      <w:bookmarkEnd w:id="153"/>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7A488D35"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F42FB1">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86321810"/>
      <w:bookmarkEnd w:id="136"/>
      <w:bookmarkEnd w:id="137"/>
      <w:r w:rsidRPr="00DC63F1">
        <w:rPr>
          <w:b/>
        </w:rPr>
        <w:t>Преддоговорные переговоры</w:t>
      </w:r>
      <w:bookmarkEnd w:id="154"/>
      <w:bookmarkEnd w:id="155"/>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50C3DC87"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F42FB1">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86321811"/>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86321812"/>
      <w:r>
        <w:rPr>
          <w:b/>
        </w:rPr>
        <w:t>Порядок заключения договора</w:t>
      </w:r>
      <w:bookmarkEnd w:id="163"/>
      <w:bookmarkEnd w:id="164"/>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56A40C40" w14:textId="06F1492E"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F42FB1">
        <w:t>8.1.2</w:t>
      </w:r>
      <w:r>
        <w:fldChar w:fldCharType="end"/>
      </w:r>
      <w:r>
        <w:t xml:space="preserve"> настоящего раздела, могут быть увеличены в следующих случаях:</w:t>
      </w:r>
      <w:bookmarkEnd w:id="168"/>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6A07CA5A"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F42FB1">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3ACC63E4" w14:textId="0A3AF242"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F42FB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F42FB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F42FB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68CBA402"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F42FB1">
        <w:t>8.1.8</w:t>
      </w:r>
      <w:r>
        <w:fldChar w:fldCharType="end"/>
      </w:r>
      <w:r>
        <w:t xml:space="preserve"> настоящего раздела, и направляет на подписание Заказчику.</w:t>
      </w:r>
    </w:p>
    <w:p w14:paraId="3D0060C3" w14:textId="608D66F0"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F42FB1">
        <w:t>8.1.8</w:t>
      </w:r>
      <w:r>
        <w:fldChar w:fldCharType="end"/>
      </w:r>
      <w:r>
        <w:t xml:space="preserve"> настоящего раздела, Заказчик подписывает договор и направляет участнику. </w:t>
      </w:r>
    </w:p>
    <w:p w14:paraId="528CE351" w14:textId="0B44DD23"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F42FB1">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86321813"/>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72F55D40"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F42FB1">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F42FB1">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165167CE"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F42FB1">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86321814"/>
      <w:r w:rsidRPr="00745655">
        <w:rPr>
          <w:b/>
        </w:rPr>
        <w:t>Антидемпинговые меры</w:t>
      </w:r>
      <w:bookmarkEnd w:id="175"/>
      <w:bookmarkEnd w:id="176"/>
      <w:bookmarkEnd w:id="177"/>
      <w:bookmarkEnd w:id="178"/>
      <w:r w:rsidRPr="00745655">
        <w:rPr>
          <w:b/>
        </w:rPr>
        <w:t xml:space="preserve"> </w:t>
      </w:r>
    </w:p>
    <w:p w14:paraId="2BFD3802" w14:textId="318270B3"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F42FB1">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F42FB1">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86321815"/>
      <w:r>
        <w:rPr>
          <w:b/>
        </w:rPr>
        <w:t>Обеспечение исполнения договора</w:t>
      </w:r>
      <w:bookmarkEnd w:id="180"/>
      <w:bookmarkEnd w:id="181"/>
      <w:bookmarkEnd w:id="182"/>
    </w:p>
    <w:p w14:paraId="26715574" w14:textId="516B6E71"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F42FB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F42FB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0944588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F42FB1">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F42FB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14:paraId="352E7791" w14:textId="3D348C2E"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F42FB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14:paraId="52ADC938" w14:textId="2A29070A"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F42FB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5C4F06B5"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F42FB1">
        <w:t>8.4.2</w:t>
      </w:r>
      <w:r>
        <w:fldChar w:fldCharType="end"/>
      </w:r>
      <w:r>
        <w:t xml:space="preserve"> – п. </w:t>
      </w:r>
      <w:r>
        <w:fldChar w:fldCharType="begin"/>
      </w:r>
      <w:r>
        <w:instrText xml:space="preserve"> REF _Ref55322706 \r \h </w:instrText>
      </w:r>
      <w:r>
        <w:fldChar w:fldCharType="separate"/>
      </w:r>
      <w:r w:rsidR="00F42FB1">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F42FB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8632181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325DEC4C"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42FB1">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86321817"/>
      <w:r w:rsidRPr="00B33F08">
        <w:rPr>
          <w:b/>
        </w:rPr>
        <w:t>Каналы связи, по которым можно сообщить о фактах злоупотребления при проведении закупки</w:t>
      </w:r>
      <w:bookmarkEnd w:id="189"/>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524F83BD"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86321818"/>
      <w:bookmarkEnd w:id="129"/>
      <w:bookmarkEnd w:id="130"/>
      <w:bookmarkEnd w:id="190"/>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1513AB"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3CFB5D3C" w:rsidR="00FA2289" w:rsidRPr="00FD58A8" w:rsidRDefault="001513AB" w:rsidP="00FA2289">
            <w:pPr>
              <w:autoSpaceDE w:val="0"/>
              <w:autoSpaceDN w:val="0"/>
              <w:adjustRightInd w:val="0"/>
              <w:rPr>
                <w:rFonts w:eastAsia="Calibri"/>
                <w:bCs/>
                <w:color w:val="000000"/>
                <w:lang w:eastAsia="en-US"/>
              </w:rPr>
            </w:pPr>
            <w:r>
              <w:rPr>
                <w:rFonts w:eastAsia="Calibri"/>
                <w:bCs/>
                <w:color w:val="000000"/>
                <w:lang w:eastAsia="en-US"/>
              </w:rPr>
              <w:t>Резяпова Адэля Геннадьевна</w:t>
            </w:r>
          </w:p>
          <w:p w14:paraId="0D488D90" w14:textId="4AC63ED2" w:rsidR="00FA2289" w:rsidRPr="00BF346D"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BF346D">
              <w:rPr>
                <w:rFonts w:eastAsia="Calibri"/>
                <w:bCs/>
                <w:color w:val="000000"/>
                <w:lang w:eastAsia="en-US"/>
              </w:rPr>
              <w:t>. + 7 (347) 221-59-</w:t>
            </w:r>
            <w:r w:rsidR="001513AB" w:rsidRPr="00BF346D">
              <w:rPr>
                <w:rFonts w:eastAsia="Calibri"/>
                <w:bCs/>
                <w:color w:val="000000"/>
                <w:lang w:eastAsia="en-US"/>
              </w:rPr>
              <w:t>92</w:t>
            </w:r>
            <w:r w:rsidRPr="00BF346D">
              <w:rPr>
                <w:rFonts w:eastAsia="Calibri"/>
                <w:bCs/>
                <w:color w:val="000000"/>
                <w:lang w:eastAsia="en-US"/>
              </w:rPr>
              <w:t xml:space="preserve">, </w:t>
            </w:r>
            <w:r w:rsidRPr="00FD58A8">
              <w:rPr>
                <w:rFonts w:eastAsia="Calibri"/>
                <w:bCs/>
                <w:color w:val="000000"/>
                <w:lang w:val="en-US" w:eastAsia="en-US"/>
              </w:rPr>
              <w:t>e</w:t>
            </w:r>
            <w:r w:rsidRPr="00BF346D">
              <w:rPr>
                <w:rFonts w:eastAsia="Calibri"/>
                <w:bCs/>
                <w:color w:val="000000"/>
                <w:lang w:eastAsia="en-US"/>
              </w:rPr>
              <w:t>-</w:t>
            </w:r>
            <w:r w:rsidRPr="00FD58A8">
              <w:rPr>
                <w:rFonts w:eastAsia="Calibri"/>
                <w:bCs/>
                <w:color w:val="000000"/>
                <w:lang w:val="en-US" w:eastAsia="en-US"/>
              </w:rPr>
              <w:t>mail</w:t>
            </w:r>
            <w:r w:rsidRPr="00BF346D">
              <w:rPr>
                <w:rFonts w:eastAsia="Calibri"/>
                <w:bCs/>
                <w:color w:val="000000"/>
                <w:lang w:eastAsia="en-US"/>
              </w:rPr>
              <w:t xml:space="preserve">: </w:t>
            </w:r>
            <w:hyperlink r:id="rId30" w:history="1">
              <w:r w:rsidR="00AD7ED5" w:rsidRPr="00E32ED9">
                <w:rPr>
                  <w:rStyle w:val="a4"/>
                  <w:lang w:val="en-US"/>
                </w:rPr>
                <w:t>ouz</w:t>
              </w:r>
              <w:r w:rsidR="00AD7ED5" w:rsidRPr="00BF346D">
                <w:rPr>
                  <w:rStyle w:val="a4"/>
                </w:rPr>
                <w:t>@</w:t>
              </w:r>
              <w:r w:rsidR="00AD7ED5" w:rsidRPr="00E32ED9">
                <w:rPr>
                  <w:rStyle w:val="a4"/>
                  <w:lang w:val="en-US"/>
                </w:rPr>
                <w:t>bashtel</w:t>
              </w:r>
              <w:r w:rsidR="00AD7ED5" w:rsidRPr="00BF346D">
                <w:rPr>
                  <w:rStyle w:val="a4"/>
                </w:rPr>
                <w:t>.</w:t>
              </w:r>
              <w:r w:rsidR="00AD7ED5" w:rsidRPr="00E32ED9">
                <w:rPr>
                  <w:rStyle w:val="a4"/>
                  <w:lang w:val="en-US"/>
                </w:rPr>
                <w:t>ru</w:t>
              </w:r>
            </w:hyperlink>
            <w:r w:rsidRPr="00BF346D">
              <w:t xml:space="preserve"> </w:t>
            </w:r>
          </w:p>
          <w:p w14:paraId="336B7E9E" w14:textId="77777777" w:rsidR="00FA2289" w:rsidRPr="00BF346D"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8BFC353" w14:textId="6F3F1B5C" w:rsidR="0033551C" w:rsidRDefault="001513AB" w:rsidP="0033551C">
            <w:pPr>
              <w:tabs>
                <w:tab w:val="left" w:pos="5205"/>
              </w:tabs>
              <w:autoSpaceDE w:val="0"/>
              <w:autoSpaceDN w:val="0"/>
              <w:adjustRightInd w:val="0"/>
            </w:pPr>
            <w:r>
              <w:t>Бордакова Елена Анатольевна</w:t>
            </w:r>
            <w:r w:rsidR="0033551C" w:rsidRPr="0033551C">
              <w:t>,</w:t>
            </w:r>
          </w:p>
          <w:p w14:paraId="03336272" w14:textId="1CB1D81C" w:rsidR="006548F1" w:rsidRPr="00BF346D" w:rsidRDefault="0033551C" w:rsidP="0033551C">
            <w:pPr>
              <w:tabs>
                <w:tab w:val="left" w:pos="5205"/>
              </w:tabs>
              <w:autoSpaceDE w:val="0"/>
              <w:autoSpaceDN w:val="0"/>
              <w:adjustRightInd w:val="0"/>
            </w:pPr>
            <w:r w:rsidRPr="0033551C">
              <w:t>Тел</w:t>
            </w:r>
            <w:r w:rsidRPr="00BF346D">
              <w:t xml:space="preserve">. </w:t>
            </w:r>
            <w:r w:rsidR="00EC4344" w:rsidRPr="00BF346D">
              <w:t>+7(347) 221-5</w:t>
            </w:r>
            <w:r w:rsidR="001513AB" w:rsidRPr="00BF346D">
              <w:t>3</w:t>
            </w:r>
            <w:r w:rsidR="00EC4344" w:rsidRPr="00BF346D">
              <w:t>-</w:t>
            </w:r>
            <w:r w:rsidR="001513AB" w:rsidRPr="00BF346D">
              <w:t>99</w:t>
            </w:r>
            <w:r w:rsidR="00EC4344" w:rsidRPr="00BF346D">
              <w:t xml:space="preserve">, </w:t>
            </w:r>
            <w:r w:rsidR="00EC4344" w:rsidRPr="006548F1">
              <w:rPr>
                <w:lang w:val="en-US"/>
              </w:rPr>
              <w:t>e</w:t>
            </w:r>
            <w:r w:rsidR="00245042" w:rsidRPr="00BF346D">
              <w:t>-</w:t>
            </w:r>
            <w:r w:rsidR="00EC4344" w:rsidRPr="006548F1">
              <w:rPr>
                <w:lang w:val="en-US"/>
              </w:rPr>
              <w:t>mail</w:t>
            </w:r>
            <w:r w:rsidR="00EC4344" w:rsidRPr="00BF346D">
              <w:t xml:space="preserve">: </w:t>
            </w:r>
            <w:hyperlink r:id="rId31" w:history="1">
              <w:r w:rsidR="001513AB" w:rsidRPr="002836DA">
                <w:rPr>
                  <w:rStyle w:val="a4"/>
                  <w:lang w:val="en-US"/>
                </w:rPr>
                <w:t>e</w:t>
              </w:r>
              <w:r w:rsidR="001513AB" w:rsidRPr="00BF346D">
                <w:rPr>
                  <w:rStyle w:val="a4"/>
                </w:rPr>
                <w:t>.</w:t>
              </w:r>
              <w:r w:rsidR="001513AB" w:rsidRPr="002836DA">
                <w:rPr>
                  <w:rStyle w:val="a4"/>
                  <w:lang w:val="en-US"/>
                </w:rPr>
                <w:t>bordakova</w:t>
              </w:r>
              <w:r w:rsidR="001513AB" w:rsidRPr="00BF346D">
                <w:rPr>
                  <w:rStyle w:val="a4"/>
                </w:rPr>
                <w:t>@</w:t>
              </w:r>
              <w:r w:rsidR="001513AB" w:rsidRPr="002836DA">
                <w:rPr>
                  <w:rStyle w:val="a4"/>
                  <w:lang w:val="en-US"/>
                </w:rPr>
                <w:t>bashtel</w:t>
              </w:r>
              <w:r w:rsidR="001513AB" w:rsidRPr="00BF346D">
                <w:rPr>
                  <w:rStyle w:val="a4"/>
                </w:rPr>
                <w:t>.</w:t>
              </w:r>
              <w:r w:rsidR="001513AB" w:rsidRPr="002836DA">
                <w:rPr>
                  <w:rStyle w:val="a4"/>
                  <w:lang w:val="en-US"/>
                </w:rPr>
                <w:t>ru</w:t>
              </w:r>
            </w:hyperlink>
            <w:r w:rsidR="001513AB" w:rsidRPr="00BF346D">
              <w:t xml:space="preserve"> </w:t>
            </w:r>
          </w:p>
          <w:p w14:paraId="73052B66" w14:textId="6F898F9C" w:rsidR="00F27617" w:rsidRPr="00BF346D" w:rsidRDefault="00F27617" w:rsidP="00F27617">
            <w:pPr>
              <w:pStyle w:val="Default"/>
              <w:rPr>
                <w:sz w:val="22"/>
                <w:szCs w:val="22"/>
              </w:rPr>
            </w:pP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BF346D" w:rsidRDefault="00FA2289" w:rsidP="00FA2289">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7C12231E" w14:textId="0E2B99AE" w:rsidR="001C50DA" w:rsidRPr="00710362" w:rsidRDefault="001C50DA" w:rsidP="001C50DA">
            <w:pPr>
              <w:jc w:val="both"/>
              <w:rPr>
                <w:rFonts w:eastAsia="Calibri"/>
                <w:szCs w:val="26"/>
              </w:rPr>
            </w:pPr>
            <w:r w:rsidRPr="00710362">
              <w:rPr>
                <w:rFonts w:eastAsia="Calibri"/>
                <w:szCs w:val="26"/>
              </w:rPr>
              <w:t>1 (один)</w:t>
            </w:r>
            <w:r w:rsidR="0033551C" w:rsidRPr="00710362">
              <w:rPr>
                <w:rFonts w:eastAsia="Calibri"/>
                <w:szCs w:val="26"/>
              </w:rPr>
              <w:t xml:space="preserve"> победител</w:t>
            </w:r>
            <w:r w:rsidR="0033551C">
              <w:rPr>
                <w:rFonts w:eastAsia="Calibri"/>
                <w:szCs w:val="26"/>
              </w:rPr>
              <w:t>ь</w:t>
            </w:r>
          </w:p>
          <w:p w14:paraId="15DD759D" w14:textId="77777777" w:rsidR="00FA2289" w:rsidRPr="00FD58A8" w:rsidRDefault="00FA2289" w:rsidP="0033551C">
            <w:pPr>
              <w:spacing w:before="120" w:after="60" w:line="252" w:lineRule="auto"/>
              <w:ind w:left="431" w:hanging="431"/>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7419FB6B" w14:textId="47565BBE" w:rsidR="0033551C" w:rsidRPr="00866A85" w:rsidRDefault="001513AB" w:rsidP="00FA2289">
            <w:pPr>
              <w:jc w:val="both"/>
              <w:rPr>
                <w:sz w:val="22"/>
                <w:szCs w:val="22"/>
              </w:rPr>
            </w:pPr>
            <w:r w:rsidRPr="001513AB">
              <w:rPr>
                <w:rFonts w:eastAsia="Calibri"/>
                <w:iCs/>
                <w:color w:val="000000"/>
                <w:sz w:val="22"/>
                <w:szCs w:val="22"/>
                <w:lang w:eastAsia="en-US"/>
              </w:rPr>
              <w:t>Обучение персонала по программе «Охрана труда при работе в ограниченных и замкнутых пространствах» (2 группа, 3 группа, 2 и 3 группа)</w:t>
            </w: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44FCA7B4" w14:textId="77777777" w:rsidR="00BD3BFD" w:rsidRDefault="00FA2289" w:rsidP="00FA2289">
            <w:pPr>
              <w:pStyle w:val="Default"/>
              <w:jc w:val="both"/>
              <w:rPr>
                <w:b/>
                <w:sz w:val="22"/>
                <w:szCs w:val="22"/>
              </w:rPr>
            </w:pPr>
            <w:r w:rsidRPr="00866A85">
              <w:rPr>
                <w:b/>
                <w:sz w:val="22"/>
                <w:szCs w:val="22"/>
              </w:rPr>
              <w:t xml:space="preserve">Начальная (максимальная) цена договора: </w:t>
            </w:r>
          </w:p>
          <w:p w14:paraId="2EF0936E" w14:textId="77777777" w:rsidR="00BD3BFD" w:rsidRDefault="00BD3BFD" w:rsidP="00FA2289">
            <w:pPr>
              <w:pStyle w:val="Default"/>
              <w:jc w:val="both"/>
              <w:rPr>
                <w:sz w:val="22"/>
                <w:szCs w:val="22"/>
              </w:rPr>
            </w:pPr>
          </w:p>
          <w:p w14:paraId="28D3EA7D" w14:textId="752BC814" w:rsidR="00FA2289" w:rsidRDefault="00BD3BFD" w:rsidP="00FA2289">
            <w:pPr>
              <w:pStyle w:val="Default"/>
              <w:jc w:val="both"/>
              <w:rPr>
                <w:i/>
                <w:sz w:val="22"/>
                <w:szCs w:val="22"/>
              </w:rPr>
            </w:pPr>
            <w:r>
              <w:rPr>
                <w:sz w:val="22"/>
                <w:szCs w:val="22"/>
              </w:rPr>
              <w:t>789 600,00</w:t>
            </w:r>
            <w:r w:rsidR="00AD7ED5">
              <w:rPr>
                <w:sz w:val="22"/>
                <w:szCs w:val="22"/>
              </w:rPr>
              <w:t xml:space="preserve"> (</w:t>
            </w:r>
            <w:r>
              <w:rPr>
                <w:sz w:val="22"/>
                <w:szCs w:val="22"/>
              </w:rPr>
              <w:t>Семьсот восемьдесят девять тысяч шестьсот</w:t>
            </w:r>
            <w:r w:rsidR="00AD7ED5">
              <w:rPr>
                <w:sz w:val="22"/>
                <w:szCs w:val="22"/>
              </w:rPr>
              <w:t>) рубл</w:t>
            </w:r>
            <w:r>
              <w:rPr>
                <w:sz w:val="22"/>
                <w:szCs w:val="22"/>
              </w:rPr>
              <w:t>ей</w:t>
            </w:r>
            <w:r w:rsidR="00AD7ED5">
              <w:rPr>
                <w:sz w:val="22"/>
                <w:szCs w:val="22"/>
              </w:rPr>
              <w:t xml:space="preserve"> </w:t>
            </w:r>
            <w:r>
              <w:rPr>
                <w:sz w:val="22"/>
                <w:szCs w:val="22"/>
              </w:rPr>
              <w:t>0</w:t>
            </w:r>
            <w:r w:rsidR="00AD7ED5">
              <w:rPr>
                <w:sz w:val="22"/>
                <w:szCs w:val="22"/>
              </w:rPr>
              <w:t>0 копеек</w:t>
            </w:r>
            <w:r>
              <w:rPr>
                <w:sz w:val="22"/>
                <w:szCs w:val="22"/>
              </w:rPr>
              <w:t>, НДС не облагается на основании п</w:t>
            </w:r>
            <w:r w:rsidR="00BF346D">
              <w:rPr>
                <w:sz w:val="22"/>
                <w:szCs w:val="22"/>
              </w:rPr>
              <w:t>.</w:t>
            </w:r>
            <w:r>
              <w:rPr>
                <w:sz w:val="22"/>
                <w:szCs w:val="22"/>
              </w:rPr>
              <w:t>п. 14 п. 2 ст. 149 НК РФ</w:t>
            </w:r>
          </w:p>
          <w:p w14:paraId="64D7967F" w14:textId="77777777" w:rsidR="00FA2289" w:rsidRDefault="00FA2289" w:rsidP="00FA2289">
            <w:pPr>
              <w:pStyle w:val="Default"/>
              <w:jc w:val="both"/>
              <w:rPr>
                <w:i/>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66A74D18"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w:t>
            </w:r>
            <w:r w:rsidR="00BD3BFD">
              <w:rPr>
                <w:b/>
                <w:sz w:val="22"/>
                <w:szCs w:val="22"/>
              </w:rPr>
              <w:t>услуги</w:t>
            </w:r>
            <w:r w:rsidRPr="00866A85">
              <w:rPr>
                <w:b/>
                <w:sz w:val="22"/>
                <w:szCs w:val="22"/>
              </w:rPr>
              <w:t xml:space="preserve">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3415"/>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05BFFC5E" w14:textId="77777777" w:rsidR="00FA2289"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4A057F4D" w14:textId="77777777" w:rsidR="00BF346D" w:rsidRDefault="00BF346D" w:rsidP="00FA2289">
                  <w:pPr>
                    <w:jc w:val="both"/>
                    <w:rPr>
                      <w:color w:val="000000"/>
                      <w:sz w:val="22"/>
                      <w:szCs w:val="22"/>
                    </w:rPr>
                  </w:pPr>
                  <w:r w:rsidRPr="00BF346D">
                    <w:rPr>
                      <w:color w:val="000000"/>
                      <w:sz w:val="22"/>
                      <w:szCs w:val="22"/>
                    </w:rPr>
                    <w:t>1.1.</w:t>
                  </w:r>
                  <w:r w:rsidRPr="00BF346D">
                    <w:rPr>
                      <w:color w:val="000000"/>
                      <w:sz w:val="22"/>
                      <w:szCs w:val="22"/>
                    </w:rPr>
                    <w:tab/>
                    <w:t>Наличие разрешительных документов.</w:t>
                  </w:r>
                </w:p>
                <w:p w14:paraId="57E1AAAD" w14:textId="47CACC1E" w:rsidR="00BF346D" w:rsidRPr="00866A85" w:rsidRDefault="00BF346D" w:rsidP="00FA2289">
                  <w:pPr>
                    <w:jc w:val="both"/>
                    <w:rPr>
                      <w:color w:val="000000"/>
                      <w:sz w:val="22"/>
                      <w:szCs w:val="22"/>
                    </w:rPr>
                  </w:pPr>
                </w:p>
              </w:tc>
              <w:tc>
                <w:tcPr>
                  <w:tcW w:w="0" w:type="auto"/>
                  <w:shd w:val="clear" w:color="auto" w:fill="auto"/>
                </w:tcPr>
                <w:p w14:paraId="075D9EDF" w14:textId="49581E4A" w:rsidR="00FA2289" w:rsidRPr="001C50DA" w:rsidRDefault="00BF346D" w:rsidP="00FA2289">
                  <w:pPr>
                    <w:jc w:val="both"/>
                    <w:rPr>
                      <w:color w:val="000000"/>
                      <w:sz w:val="22"/>
                      <w:szCs w:val="22"/>
                    </w:rPr>
                  </w:pPr>
                  <w:r>
                    <w:rPr>
                      <w:sz w:val="22"/>
                      <w:szCs w:val="22"/>
                    </w:rPr>
                    <w:t xml:space="preserve">1.1. </w:t>
                  </w:r>
                  <w:r w:rsidRPr="00BF346D">
                    <w:rPr>
                      <w:sz w:val="22"/>
                      <w:szCs w:val="22"/>
                    </w:rPr>
                    <w:t>Копией лицензии на осуществление образовательной деятельности (п. 40 ч. 1 статьи 12 Федерального закона Российской Федерации «О лицензировании отдельных видов деятельности» 04.05.2011 №99-ФЗ)</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 xml:space="preserve">за прошедший </w:t>
                  </w:r>
                  <w:r w:rsidRPr="00866A85">
                    <w:rPr>
                      <w:sz w:val="22"/>
                      <w:szCs w:val="22"/>
                    </w:rPr>
                    <w:lastRenderedPageBreak/>
                    <w:t>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w:t>
                  </w:r>
                  <w:r w:rsidRPr="00866A85">
                    <w:rPr>
                      <w:color w:val="000000"/>
                      <w:sz w:val="22"/>
                      <w:szCs w:val="22"/>
                    </w:rPr>
                    <w:lastRenderedPageBreak/>
                    <w:t>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77777777" w:rsidR="00FA2289" w:rsidRPr="00866A85" w:rsidRDefault="00FA2289" w:rsidP="00FA2289">
                  <w:pPr>
                    <w:jc w:val="both"/>
                    <w:rPr>
                      <w:b/>
                      <w:color w:val="000000"/>
                      <w:sz w:val="22"/>
                      <w:szCs w:val="22"/>
                    </w:rPr>
                  </w:pPr>
                  <w:r w:rsidRPr="00866A85">
                    <w:rPr>
                      <w:b/>
                      <w:color w:val="000000"/>
                      <w:sz w:val="22"/>
                      <w:szCs w:val="22"/>
                    </w:rPr>
                    <w:t>…</w:t>
                  </w:r>
                </w:p>
              </w:tc>
            </w:tr>
          </w:tbl>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FE24FD"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FE24FD">
              <w:rPr>
                <w:sz w:val="22"/>
                <w:szCs w:val="22"/>
              </w:rPr>
              <w:t xml:space="preserve">Заявка на участие в закупке по </w:t>
            </w:r>
            <w:hyperlink w:anchor="_Форма_1_ЗАЯВКА" w:history="1">
              <w:r w:rsidRPr="00FE24FD">
                <w:rPr>
                  <w:rStyle w:val="a4"/>
                  <w:sz w:val="22"/>
                  <w:szCs w:val="22"/>
                </w:rPr>
                <w:t>Форме 1 раздела III «ФОРМЫ ДЛЯ ЗАПОЛНЕНИЯ УЧАСТНИКАМИ ЗАКУПКИ»</w:t>
              </w:r>
            </w:hyperlink>
            <w:r w:rsidRPr="00FE24FD">
              <w:rPr>
                <w:sz w:val="22"/>
                <w:szCs w:val="22"/>
              </w:rPr>
              <w:t>;</w:t>
            </w:r>
          </w:p>
          <w:p w14:paraId="7C56D03F" w14:textId="77777777" w:rsidR="00FA2289" w:rsidRPr="00FE24FD"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FE24FD">
              <w:rPr>
                <w:sz w:val="22"/>
                <w:szCs w:val="22"/>
              </w:rPr>
              <w:t xml:space="preserve">Анкета участника закупки по </w:t>
            </w:r>
            <w:hyperlink w:anchor="_Форма_2_АНКЕТА" w:history="1">
              <w:r w:rsidRPr="00FE24FD">
                <w:rPr>
                  <w:rStyle w:val="a4"/>
                  <w:sz w:val="22"/>
                  <w:szCs w:val="22"/>
                </w:rPr>
                <w:t>Форме 2 раздела III «ФОРМЫ ДЛЯ ЗАПОЛНЕНИЯ УЧАСТНИКАМИ ЗАКУПКИ»</w:t>
              </w:r>
            </w:hyperlink>
            <w:r w:rsidRPr="00FE24FD">
              <w:rPr>
                <w:sz w:val="22"/>
                <w:szCs w:val="22"/>
              </w:rPr>
              <w:t>;</w:t>
            </w:r>
          </w:p>
          <w:p w14:paraId="297FFD0B" w14:textId="77777777" w:rsidR="00FA2289" w:rsidRPr="00FE24FD"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FE24FD">
              <w:rPr>
                <w:sz w:val="22"/>
                <w:szCs w:val="22"/>
              </w:rPr>
              <w:t xml:space="preserve">Технико-коммерческое предложение по </w:t>
            </w:r>
            <w:hyperlink w:anchor="_Форма_3_ТЕХНИКО-КОММЕРЧЕСКОЕ_1" w:history="1">
              <w:r w:rsidRPr="00FE24FD">
                <w:rPr>
                  <w:rStyle w:val="a4"/>
                  <w:sz w:val="22"/>
                  <w:szCs w:val="22"/>
                </w:rPr>
                <w:t>Форме 3 раздела III «ФОРМЫ ДЛЯ ЗАПОЛНЕНИЯ УЧАСТНИКАМИ ЗАКУПКИ»</w:t>
              </w:r>
            </w:hyperlink>
            <w:r w:rsidRPr="00FE24FD">
              <w:rPr>
                <w:sz w:val="22"/>
                <w:szCs w:val="22"/>
              </w:rPr>
              <w:t>;</w:t>
            </w:r>
          </w:p>
          <w:p w14:paraId="2E1B6816" w14:textId="7012EE81" w:rsidR="00FA2289" w:rsidRPr="00FE24FD"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FE24FD">
              <w:rPr>
                <w:sz w:val="22"/>
                <w:szCs w:val="22"/>
              </w:rPr>
              <w:t xml:space="preserve">Документы, указанные в п. </w:t>
            </w:r>
            <w:r w:rsidRPr="00FE24FD">
              <w:rPr>
                <w:sz w:val="22"/>
                <w:szCs w:val="22"/>
              </w:rPr>
              <w:fldChar w:fldCharType="begin"/>
            </w:r>
            <w:r w:rsidRPr="00FE24FD">
              <w:rPr>
                <w:sz w:val="22"/>
                <w:szCs w:val="22"/>
              </w:rPr>
              <w:instrText xml:space="preserve"> REF _Ref55317066 \r \h  \* MERGEFORMAT </w:instrText>
            </w:r>
            <w:r w:rsidRPr="00FE24FD">
              <w:rPr>
                <w:sz w:val="22"/>
                <w:szCs w:val="22"/>
              </w:rPr>
            </w:r>
            <w:r w:rsidRPr="00FE24FD">
              <w:rPr>
                <w:sz w:val="22"/>
                <w:szCs w:val="22"/>
              </w:rPr>
              <w:fldChar w:fldCharType="separate"/>
            </w:r>
            <w:r w:rsidR="00F42FB1">
              <w:rPr>
                <w:sz w:val="22"/>
                <w:szCs w:val="22"/>
              </w:rPr>
              <w:t>11</w:t>
            </w:r>
            <w:r w:rsidRPr="00FE24FD">
              <w:rPr>
                <w:sz w:val="22"/>
                <w:szCs w:val="22"/>
              </w:rPr>
              <w:fldChar w:fldCharType="end"/>
            </w:r>
            <w:r w:rsidRPr="00FE24FD">
              <w:rPr>
                <w:sz w:val="22"/>
                <w:szCs w:val="22"/>
              </w:rPr>
              <w:t xml:space="preserve"> раздела </w:t>
            </w:r>
            <w:hyperlink w:anchor="_РАЗДЕЛ_II._ИНФОРМАЦИОННАЯ_1" w:history="1">
              <w:r w:rsidRPr="00FE24FD">
                <w:rPr>
                  <w:rStyle w:val="a4"/>
                  <w:sz w:val="22"/>
                  <w:szCs w:val="22"/>
                </w:rPr>
                <w:t>II «ИНФОРМАЦИОННАЯ КАРТА»</w:t>
              </w:r>
            </w:hyperlink>
            <w:r w:rsidRPr="00FE24FD">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C74ECB4" w14:textId="4B4A3094" w:rsidR="00FA2289" w:rsidRPr="00FE24FD"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FE24FD">
              <w:rPr>
                <w:bCs/>
                <w:sz w:val="22"/>
                <w:szCs w:val="22"/>
              </w:rPr>
              <w:t xml:space="preserve">Документ, указанный в п. </w:t>
            </w:r>
            <w:r w:rsidRPr="00FE24FD">
              <w:rPr>
                <w:bCs/>
                <w:sz w:val="22"/>
                <w:szCs w:val="22"/>
              </w:rPr>
              <w:fldChar w:fldCharType="begin"/>
            </w:r>
            <w:r w:rsidRPr="00FE24FD">
              <w:rPr>
                <w:bCs/>
                <w:sz w:val="22"/>
                <w:szCs w:val="22"/>
              </w:rPr>
              <w:instrText xml:space="preserve"> REF _Ref55325645 \r \h  \* MERGEFORMAT </w:instrText>
            </w:r>
            <w:r w:rsidRPr="00FE24FD">
              <w:rPr>
                <w:bCs/>
                <w:sz w:val="22"/>
                <w:szCs w:val="22"/>
              </w:rPr>
            </w:r>
            <w:r w:rsidRPr="00FE24FD">
              <w:rPr>
                <w:bCs/>
                <w:sz w:val="22"/>
                <w:szCs w:val="22"/>
              </w:rPr>
              <w:fldChar w:fldCharType="separate"/>
            </w:r>
            <w:r w:rsidR="00F42FB1">
              <w:rPr>
                <w:bCs/>
                <w:sz w:val="22"/>
                <w:szCs w:val="22"/>
              </w:rPr>
              <w:t>3.2.4</w:t>
            </w:r>
            <w:r w:rsidRPr="00FE24FD">
              <w:rPr>
                <w:bCs/>
                <w:sz w:val="22"/>
                <w:szCs w:val="22"/>
              </w:rPr>
              <w:fldChar w:fldCharType="end"/>
            </w:r>
            <w:r w:rsidRPr="00FE24FD">
              <w:rPr>
                <w:bCs/>
                <w:sz w:val="22"/>
                <w:szCs w:val="22"/>
              </w:rPr>
              <w:t xml:space="preserve"> </w:t>
            </w:r>
            <w:r w:rsidRPr="00FE24FD">
              <w:rPr>
                <w:sz w:val="22"/>
                <w:szCs w:val="22"/>
              </w:rPr>
              <w:t xml:space="preserve">раздела </w:t>
            </w:r>
            <w:hyperlink w:anchor="_РАЗДЕЛ_I._ОБЩАЯ" w:history="1">
              <w:r w:rsidRPr="00FE24FD">
                <w:rPr>
                  <w:rStyle w:val="a4"/>
                  <w:sz w:val="22"/>
                  <w:szCs w:val="22"/>
                </w:rPr>
                <w:t>I «ОБЩАЯ ЧАСТЬ»</w:t>
              </w:r>
            </w:hyperlink>
            <w:r w:rsidRPr="00FE24FD">
              <w:rPr>
                <w:sz w:val="22"/>
                <w:szCs w:val="22"/>
              </w:rPr>
              <w:t>, в</w:t>
            </w:r>
            <w:r w:rsidRPr="00FE24FD">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4809617" w14:textId="6A9BE5EC" w:rsidR="00C30157" w:rsidRPr="00175ADE" w:rsidRDefault="00FE24FD"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175ADE">
              <w:rPr>
                <w:sz w:val="22"/>
                <w:szCs w:val="22"/>
              </w:rPr>
              <w:t xml:space="preserve">Документы, предусмотренные разделом </w:t>
            </w:r>
            <w:hyperlink w:anchor="_Форма_5_Справка" w:history="1">
              <w:r w:rsidRPr="00175ADE">
                <w:rPr>
                  <w:rStyle w:val="a4"/>
                  <w:sz w:val="22"/>
                  <w:szCs w:val="22"/>
                </w:rPr>
                <w:t>IV «ТЕХНИЧЕСКОЕ ЗАДАНИЕ»</w:t>
              </w:r>
            </w:hyperlink>
            <w:r w:rsidRPr="00175ADE">
              <w:rPr>
                <w:sz w:val="22"/>
                <w:szCs w:val="22"/>
              </w:rPr>
              <w:t xml:space="preserve"> документации</w:t>
            </w:r>
            <w:r w:rsidR="00FC4A4D" w:rsidRPr="00175ADE">
              <w:rPr>
                <w:sz w:val="22"/>
                <w:szCs w:val="22"/>
              </w:rPr>
              <w:t xml:space="preserve">, по </w:t>
            </w:r>
            <w:hyperlink w:anchor="_Форма_5_ИНФОРМАЦИЯ" w:history="1">
              <w:r w:rsidR="00FC4A4D" w:rsidRPr="00175ADE">
                <w:rPr>
                  <w:rStyle w:val="a4"/>
                  <w:sz w:val="22"/>
                  <w:szCs w:val="22"/>
                </w:rPr>
                <w:t>Форме № 5</w:t>
              </w:r>
              <w:r w:rsidR="00323949" w:rsidRPr="00175ADE">
                <w:rPr>
                  <w:rStyle w:val="a4"/>
                  <w:sz w:val="22"/>
                  <w:szCs w:val="22"/>
                </w:rPr>
                <w:t xml:space="preserve"> раздела </w:t>
              </w:r>
              <w:r w:rsidR="00323949" w:rsidRPr="00175ADE">
                <w:rPr>
                  <w:rStyle w:val="a4"/>
                  <w:sz w:val="22"/>
                  <w:szCs w:val="22"/>
                  <w:lang w:val="en-US"/>
                </w:rPr>
                <w:t>III</w:t>
              </w:r>
              <w:r w:rsidR="00323949" w:rsidRPr="00175ADE">
                <w:rPr>
                  <w:rStyle w:val="a4"/>
                  <w:sz w:val="22"/>
                  <w:szCs w:val="22"/>
                </w:rPr>
                <w:t xml:space="preserve"> «ФОРМЫ ДЛЯ ЗАПОЛНЕНИЯ УЧАСТНИКАМИ ЗАКУПКАМИ»</w:t>
              </w:r>
            </w:hyperlink>
            <w:r w:rsidR="00323949" w:rsidRPr="00175ADE">
              <w:rPr>
                <w:sz w:val="22"/>
                <w:szCs w:val="22"/>
              </w:rPr>
              <w:t xml:space="preserve"> с приложением подтверждающих документов.</w:t>
            </w:r>
          </w:p>
          <w:p w14:paraId="5CA9B7FD" w14:textId="77777777" w:rsidR="00FA2289" w:rsidRPr="00866A85" w:rsidRDefault="00FA2289" w:rsidP="007C0F23">
            <w:pPr>
              <w:pStyle w:val="Default"/>
              <w:jc w:val="both"/>
              <w:rPr>
                <w:sz w:val="22"/>
                <w:szCs w:val="22"/>
              </w:rPr>
            </w:pP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7FE60458" w:rsidR="00FA2289" w:rsidRDefault="00F42FB1" w:rsidP="00FA2289">
            <w:pPr>
              <w:rPr>
                <w:sz w:val="22"/>
                <w:szCs w:val="22"/>
              </w:rPr>
            </w:pPr>
            <w:sdt>
              <w:sdtPr>
                <w:rPr>
                  <w:sz w:val="22"/>
                  <w:szCs w:val="22"/>
                </w:rPr>
                <w:id w:val="1168061555"/>
                <w:placeholder>
                  <w:docPart w:val="882ABEE216834FFA84FD7423D1D72524"/>
                </w:placeholder>
                <w:date w:fullDate="2021-12-01T00:00:00Z">
                  <w:dateFormat w:val="«dd» MMMM yyyy 'года'"/>
                  <w:lid w:val="ru-RU"/>
                  <w:storeMappedDataAs w:val="dateTime"/>
                  <w:calendar w:val="gregorian"/>
                </w:date>
              </w:sdtPr>
              <w:sdtEndPr/>
              <w:sdtContent>
                <w:r w:rsidR="00174A85">
                  <w:rPr>
                    <w:sz w:val="22"/>
                    <w:szCs w:val="22"/>
                  </w:rPr>
                  <w:t>«01» декабря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26EEDF73" w:rsidR="00FA2289" w:rsidRPr="00866A85" w:rsidRDefault="00F42FB1" w:rsidP="00FA2289">
            <w:pPr>
              <w:rPr>
                <w:sz w:val="22"/>
                <w:szCs w:val="22"/>
              </w:rPr>
            </w:pPr>
            <w:sdt>
              <w:sdtPr>
                <w:rPr>
                  <w:sz w:val="22"/>
                  <w:szCs w:val="22"/>
                </w:rPr>
                <w:id w:val="1703359912"/>
                <w:placeholder>
                  <w:docPart w:val="882ABEE216834FFA84FD7423D1D72524"/>
                </w:placeholder>
                <w:date w:fullDate="2021-12-01T00:00:00Z">
                  <w:dateFormat w:val="«dd» MMMM yyyy 'года'"/>
                  <w:lid w:val="ru-RU"/>
                  <w:storeMappedDataAs w:val="dateTime"/>
                  <w:calendar w:val="gregorian"/>
                </w:date>
              </w:sdtPr>
              <w:sdtEndPr/>
              <w:sdtContent>
                <w:r w:rsidR="00174A85">
                  <w:rPr>
                    <w:sz w:val="22"/>
                    <w:szCs w:val="22"/>
                  </w:rPr>
                  <w:t>«01» декабря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51819B7A"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2-03T00:00:00Z">
                  <w:dateFormat w:val="«dd» MMMM yyyy 'года'"/>
                  <w:lid w:val="ru-RU"/>
                  <w:storeMappedDataAs w:val="dateTime"/>
                  <w:calendar w:val="gregorian"/>
                </w:date>
              </w:sdtPr>
              <w:sdtEndPr/>
              <w:sdtContent>
                <w:r w:rsidR="00174A85">
                  <w:rPr>
                    <w:sz w:val="22"/>
                    <w:szCs w:val="22"/>
                  </w:rPr>
                  <w:t>«03» декабря 2021 года</w:t>
                </w:r>
              </w:sdtContent>
            </w:sdt>
          </w:p>
          <w:p w14:paraId="57A2EFA1" w14:textId="77777777" w:rsidR="00FA2289" w:rsidRPr="00866A85" w:rsidRDefault="00FA2289" w:rsidP="00FA2289">
            <w:pPr>
              <w:jc w:val="both"/>
              <w:rPr>
                <w:sz w:val="22"/>
                <w:szCs w:val="22"/>
              </w:rPr>
            </w:pPr>
          </w:p>
          <w:p w14:paraId="20CFE741" w14:textId="7FC58B47"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2-08T00:00:00Z">
                  <w:dateFormat w:val="«dd» MMMM yyyy 'года'"/>
                  <w:lid w:val="ru-RU"/>
                  <w:storeMappedDataAs w:val="dateTime"/>
                  <w:calendar w:val="gregorian"/>
                </w:date>
              </w:sdtPr>
              <w:sdtEndPr/>
              <w:sdtContent>
                <w:r w:rsidR="00174A85">
                  <w:rPr>
                    <w:sz w:val="22"/>
                    <w:szCs w:val="22"/>
                  </w:rPr>
                  <w:t>«08» декабря 2021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29EA69BF"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2-15T00:00:00Z">
                  <w:dateFormat w:val="«dd» MMMM yyyy 'года'"/>
                  <w:lid w:val="ru-RU"/>
                  <w:storeMappedDataAs w:val="dateTime"/>
                  <w:calendar w:val="gregorian"/>
                </w:date>
              </w:sdtPr>
              <w:sdtEndPr/>
              <w:sdtContent>
                <w:r w:rsidR="00D96EB0">
                  <w:rPr>
                    <w:sz w:val="22"/>
                    <w:szCs w:val="22"/>
                  </w:rPr>
                  <w:t>«15» декабря 2021 года</w:t>
                </w:r>
              </w:sdtContent>
            </w:sdt>
          </w:p>
          <w:p w14:paraId="74064465" w14:textId="77777777" w:rsidR="0057359C" w:rsidRDefault="0057359C" w:rsidP="00FA2289">
            <w:pPr>
              <w:jc w:val="both"/>
              <w:rPr>
                <w:sz w:val="22"/>
                <w:szCs w:val="22"/>
              </w:rPr>
            </w:pPr>
          </w:p>
          <w:p w14:paraId="2F7AD1F3" w14:textId="77777777" w:rsidR="00FA2289" w:rsidRDefault="00FA2289" w:rsidP="00FA2289">
            <w:pPr>
              <w:jc w:val="both"/>
              <w:rPr>
                <w:sz w:val="22"/>
                <w:szCs w:val="22"/>
              </w:rPr>
            </w:pPr>
            <w:r w:rsidRPr="00866A85">
              <w:rPr>
                <w:sz w:val="22"/>
                <w:szCs w:val="22"/>
              </w:rPr>
              <w:t>Заказчик вправе рассмотреть заявки, оценить и сопоставить заявки, подвести итоги Закупки, ранее дат, указанных в настояще</w:t>
            </w:r>
            <w:bookmarkStart w:id="208" w:name="_GoBack"/>
            <w:bookmarkEnd w:id="208"/>
            <w:r w:rsidRPr="00866A85">
              <w:rPr>
                <w:sz w:val="22"/>
                <w:szCs w:val="22"/>
              </w:rPr>
              <w:t xml:space="preserve">м пункте </w:t>
            </w:r>
            <w:r w:rsidRPr="00866A85">
              <w:rPr>
                <w:bCs/>
                <w:sz w:val="22"/>
                <w:szCs w:val="22"/>
              </w:rPr>
              <w:t>извещения</w:t>
            </w:r>
            <w:r w:rsidRPr="00866A85">
              <w:rPr>
                <w:sz w:val="22"/>
                <w:szCs w:val="22"/>
              </w:rPr>
              <w:t>.</w:t>
            </w:r>
          </w:p>
          <w:p w14:paraId="15D5297A" w14:textId="77777777" w:rsidR="0057359C" w:rsidRPr="00866A85" w:rsidRDefault="0057359C" w:rsidP="00FA2289">
            <w:pPr>
              <w:jc w:val="both"/>
              <w:rPr>
                <w:i/>
                <w:color w:val="FF0000"/>
                <w:sz w:val="22"/>
                <w:szCs w:val="22"/>
              </w:rPr>
            </w:pP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10" w:name="форма9"/>
            <w:bookmarkEnd w:id="209"/>
            <w:r w:rsidRPr="00866A85">
              <w:rPr>
                <w:b/>
                <w:sz w:val="22"/>
                <w:szCs w:val="22"/>
              </w:rPr>
              <w:t xml:space="preserve">Дата и время окончания срока предоставления </w:t>
            </w:r>
            <w:r w:rsidRPr="00866A85">
              <w:rPr>
                <w:b/>
                <w:sz w:val="22"/>
                <w:szCs w:val="22"/>
              </w:rPr>
              <w:lastRenderedPageBreak/>
              <w:t>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18CEAA8E" w14:textId="7E3E8BC6" w:rsidR="00FA2289" w:rsidRPr="00866A85" w:rsidRDefault="00FA2289" w:rsidP="00FA2289">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1-16T00:00:00Z">
                  <w:dateFormat w:val="«dd» MMMM yyyy 'года'"/>
                  <w:lid w:val="ru-RU"/>
                  <w:storeMappedDataAs w:val="dateTime"/>
                  <w:calendar w:val="gregorian"/>
                </w:date>
              </w:sdtPr>
              <w:sdtEndPr/>
              <w:sdtContent>
                <w:r w:rsidR="00243B9B">
                  <w:rPr>
                    <w:b/>
                    <w:sz w:val="22"/>
                    <w:szCs w:val="22"/>
                  </w:rPr>
                  <w:t>«16» ноября 2021 года</w:t>
                </w:r>
              </w:sdtContent>
            </w:sdt>
          </w:p>
          <w:p w14:paraId="4B71CD52" w14:textId="77777777" w:rsidR="00FA2289" w:rsidRPr="00866A85" w:rsidRDefault="00FA2289" w:rsidP="00FA2289">
            <w:pPr>
              <w:suppressAutoHyphens/>
              <w:jc w:val="both"/>
              <w:rPr>
                <w:b/>
                <w:sz w:val="22"/>
                <w:szCs w:val="22"/>
              </w:rPr>
            </w:pPr>
          </w:p>
          <w:p w14:paraId="67DEA46B" w14:textId="77777777" w:rsidR="00FA2289" w:rsidRDefault="00FA2289" w:rsidP="00FA2289">
            <w:pPr>
              <w:suppressAutoHyphens/>
              <w:jc w:val="both"/>
              <w:rPr>
                <w:b/>
                <w:sz w:val="22"/>
                <w:szCs w:val="22"/>
              </w:rPr>
            </w:pPr>
            <w:r w:rsidRPr="00866A85">
              <w:rPr>
                <w:b/>
                <w:sz w:val="22"/>
                <w:szCs w:val="22"/>
              </w:rPr>
              <w:lastRenderedPageBreak/>
              <w:t>Дата и время окончания срока предоставления участникам разъяснений положений извещения о закупке:</w:t>
            </w:r>
          </w:p>
          <w:p w14:paraId="635690B5" w14:textId="77777777" w:rsidR="0057359C" w:rsidRPr="00866A85" w:rsidRDefault="0057359C" w:rsidP="00FA2289">
            <w:pPr>
              <w:suppressAutoHyphens/>
              <w:jc w:val="both"/>
              <w:rPr>
                <w:b/>
                <w:sz w:val="22"/>
                <w:szCs w:val="22"/>
              </w:rPr>
            </w:pPr>
          </w:p>
          <w:p w14:paraId="0AFA68EB" w14:textId="24733D39" w:rsidR="00FA2289" w:rsidRPr="00866A85" w:rsidRDefault="00F42FB1" w:rsidP="00FA2289">
            <w:pPr>
              <w:suppressAutoHyphens/>
              <w:jc w:val="both"/>
              <w:rPr>
                <w:i/>
                <w:color w:val="FF0000"/>
                <w:sz w:val="22"/>
                <w:szCs w:val="22"/>
              </w:rPr>
            </w:pPr>
            <w:sdt>
              <w:sdtPr>
                <w:rPr>
                  <w:b/>
                  <w:sz w:val="22"/>
                  <w:szCs w:val="22"/>
                </w:rPr>
                <w:id w:val="436331971"/>
                <w:placeholder>
                  <w:docPart w:val="882ABEE216834FFA84FD7423D1D72524"/>
                </w:placeholder>
                <w:date w:fullDate="2021-11-26T00:00:00Z">
                  <w:dateFormat w:val="«dd» MMMM yyyy 'года'"/>
                  <w:lid w:val="ru-RU"/>
                  <w:storeMappedDataAs w:val="dateTime"/>
                  <w:calendar w:val="gregorian"/>
                </w:date>
              </w:sdtPr>
              <w:sdtEndPr/>
              <w:sdtContent>
                <w:r w:rsidR="007C6033">
                  <w:rPr>
                    <w:b/>
                    <w:sz w:val="22"/>
                    <w:szCs w:val="22"/>
                  </w:rPr>
                  <w:t>«26» ноября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6DE978A6"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30C678BC" w14:textId="77777777" w:rsidR="00FA2289" w:rsidRPr="00866A85" w:rsidRDefault="00FA2289" w:rsidP="00FA2289">
            <w:pPr>
              <w:pStyle w:val="Default"/>
              <w:jc w:val="both"/>
              <w:rPr>
                <w:sz w:val="22"/>
                <w:szCs w:val="22"/>
              </w:rPr>
            </w:pPr>
          </w:p>
          <w:p w14:paraId="491284A9"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68942557" w14:textId="7D914A5C" w:rsidR="00E52DA5" w:rsidRPr="00E52DA5" w:rsidRDefault="00FA2289" w:rsidP="0057359C">
            <w:pPr>
              <w:pStyle w:val="Default"/>
              <w:jc w:val="both"/>
              <w:rPr>
                <w:sz w:val="22"/>
                <w:szCs w:val="22"/>
              </w:rPr>
            </w:pPr>
            <w:r w:rsidRPr="00866A85">
              <w:rPr>
                <w:sz w:val="22"/>
                <w:szCs w:val="22"/>
              </w:rPr>
              <w:t xml:space="preserve">коэффициент снижения </w:t>
            </w:r>
            <w:r w:rsidR="0033551C">
              <w:rPr>
                <w:sz w:val="22"/>
                <w:szCs w:val="22"/>
              </w:rPr>
              <w:t>цены</w:t>
            </w: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E52DA5">
        <w:trPr>
          <w:trHeight w:val="952"/>
        </w:trPr>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6947F411" w14:textId="77777777" w:rsidR="00FA2289" w:rsidRPr="00866A85" w:rsidRDefault="00FA2289" w:rsidP="00FA2289">
            <w:pPr>
              <w:jc w:val="both"/>
              <w:rPr>
                <w:i/>
                <w:color w:val="FF0000"/>
                <w:sz w:val="22"/>
                <w:szCs w:val="22"/>
              </w:rPr>
            </w:pP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3926BB1D" w14:textId="6DA6E887"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F42FB1">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7B63F40E" w14:textId="6009BC7B" w:rsidR="00245042" w:rsidRPr="00866A85" w:rsidRDefault="00245042" w:rsidP="00245042">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866A85">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866A85">
              <w:rPr>
                <w:bCs/>
                <w:sz w:val="22"/>
                <w:szCs w:val="22"/>
              </w:rPr>
              <w:t xml:space="preserve">НМЦ договора, указанную в 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F42FB1">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p>
          <w:p w14:paraId="208361D6" w14:textId="7AC60EFD"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F42FB1">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xml:space="preserve">, на коэффициент снижения, </w:t>
            </w:r>
            <w:r w:rsidR="0033551C" w:rsidRPr="00866A85">
              <w:rPr>
                <w:sz w:val="22"/>
                <w:szCs w:val="22"/>
              </w:rPr>
              <w:t>предложенны</w:t>
            </w:r>
            <w:r w:rsidR="0033551C">
              <w:rPr>
                <w:sz w:val="22"/>
                <w:szCs w:val="22"/>
              </w:rPr>
              <w:t>й</w:t>
            </w:r>
            <w:r w:rsidR="0033551C" w:rsidRPr="00866A85">
              <w:rPr>
                <w:sz w:val="22"/>
                <w:szCs w:val="22"/>
              </w:rPr>
              <w:t xml:space="preserve"> участником</w:t>
            </w:r>
            <w:r w:rsidRPr="00866A85">
              <w:rPr>
                <w:sz w:val="22"/>
                <w:szCs w:val="22"/>
              </w:rPr>
              <w:t>,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w:t>
            </w:r>
            <w:r w:rsidRPr="00866A85">
              <w:rPr>
                <w:sz w:val="22"/>
                <w:szCs w:val="22"/>
              </w:rPr>
              <w:lastRenderedPageBreak/>
              <w:t>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86321819"/>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86321820"/>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360B6596" w:rsidR="009624B1" w:rsidRPr="00733E33" w:rsidRDefault="009624B1" w:rsidP="009624B1">
      <w:r w:rsidRPr="00733E33">
        <w:t xml:space="preserve">«___» __________ 20___ </w:t>
      </w:r>
      <w:r w:rsidR="00245042" w:rsidRPr="00733E33">
        <w:t>года №</w:t>
      </w:r>
      <w:r w:rsidRPr="00733E33">
        <w:t>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5AF198BF"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013C4A69"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F42FB1">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5F6C411A"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42FB1">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86321821"/>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1"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86321822"/>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A001155" w14:textId="77777777" w:rsidR="009624B1" w:rsidRPr="00733E33" w:rsidRDefault="009624B1" w:rsidP="009624B1"/>
    <w:p w14:paraId="4FA5BDB9" w14:textId="77777777" w:rsidR="009624B1" w:rsidRPr="00733E33" w:rsidRDefault="009624B1" w:rsidP="009624B1"/>
    <w:p w14:paraId="246C45DD"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68C0F916" w14:textId="77777777" w:rsidR="009624B1" w:rsidRPr="00733E33" w:rsidRDefault="009624B1" w:rsidP="009624B1"/>
    <w:p w14:paraId="4E20BDF9" w14:textId="3399AAAD" w:rsidR="009624B1" w:rsidRPr="00EA5BFB" w:rsidRDefault="009624B1" w:rsidP="009624B1">
      <w:pPr>
        <w:jc w:val="both"/>
        <w:rPr>
          <w:iCs/>
          <w:snapToGrid w:val="0"/>
          <w:sz w:val="22"/>
        </w:rPr>
      </w:pPr>
      <w:r w:rsidRPr="00EA5BFB">
        <w:rPr>
          <w:sz w:val="22"/>
        </w:rPr>
        <w:t xml:space="preserve">Настоящим предлагаем </w:t>
      </w:r>
      <w:r w:rsidRPr="00EA5BFB">
        <w:rPr>
          <w:b/>
          <w:iCs/>
          <w:snapToGrid w:val="0"/>
          <w:sz w:val="22"/>
        </w:rPr>
        <w:t>оказать услуги</w:t>
      </w:r>
      <w:r w:rsidRPr="00EA5BFB">
        <w:rPr>
          <w:sz w:val="22"/>
        </w:rPr>
        <w:t xml:space="preserve"> 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24D265" w14:textId="77777777"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14:paraId="18612B44" w14:textId="77777777" w:rsidTr="009624B1">
        <w:trPr>
          <w:cantSplit/>
          <w:trHeight w:val="632"/>
          <w:tblHeader/>
        </w:trPr>
        <w:tc>
          <w:tcPr>
            <w:tcW w:w="822" w:type="dxa"/>
            <w:vAlign w:val="center"/>
          </w:tcPr>
          <w:p w14:paraId="74A85DD5"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7A2498DB"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14:paraId="6908F9B9"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64941BEC" w14:textId="77777777" w:rsidTr="009624B1">
        <w:trPr>
          <w:cantSplit/>
          <w:trHeight w:val="414"/>
        </w:trPr>
        <w:tc>
          <w:tcPr>
            <w:tcW w:w="822" w:type="dxa"/>
            <w:vAlign w:val="center"/>
          </w:tcPr>
          <w:p w14:paraId="62C5893F" w14:textId="77777777" w:rsidR="009624B1" w:rsidRPr="00EA5BFB" w:rsidRDefault="009624B1" w:rsidP="009624B1">
            <w:pPr>
              <w:jc w:val="center"/>
              <w:rPr>
                <w:sz w:val="22"/>
              </w:rPr>
            </w:pPr>
            <w:r>
              <w:rPr>
                <w:sz w:val="22"/>
              </w:rPr>
              <w:t>1.</w:t>
            </w:r>
          </w:p>
        </w:tc>
        <w:tc>
          <w:tcPr>
            <w:tcW w:w="4394" w:type="dxa"/>
            <w:vAlign w:val="center"/>
          </w:tcPr>
          <w:p w14:paraId="4F2F22E8" w14:textId="77777777" w:rsidR="009624B1" w:rsidRPr="00EA5BFB" w:rsidRDefault="009624B1" w:rsidP="009624B1">
            <w:pPr>
              <w:ind w:right="57"/>
              <w:rPr>
                <w:sz w:val="22"/>
              </w:rPr>
            </w:pPr>
            <w:r w:rsidRPr="00EA5BFB">
              <w:rPr>
                <w:sz w:val="22"/>
              </w:rPr>
              <w:t xml:space="preserve">Коэффициент снижения цены </w:t>
            </w:r>
          </w:p>
        </w:tc>
        <w:tc>
          <w:tcPr>
            <w:tcW w:w="10235" w:type="dxa"/>
            <w:vAlign w:val="center"/>
          </w:tcPr>
          <w:p w14:paraId="5E5B0322" w14:textId="6911C48C" w:rsidR="009624B1" w:rsidRPr="00EA5BFB" w:rsidRDefault="009624B1" w:rsidP="009624B1">
            <w:pPr>
              <w:ind w:left="57" w:right="57"/>
              <w:jc w:val="center"/>
              <w:rPr>
                <w:sz w:val="22"/>
              </w:rPr>
            </w:pPr>
            <w:r w:rsidRPr="00EA5BFB">
              <w:rPr>
                <w:b/>
                <w:i/>
                <w:sz w:val="22"/>
              </w:rPr>
              <w:t>[указать коэффициент снижения цены единиц продукции, выраженный в виде десятичной дроби (например, «0,98» или «0,9» и т.п.)]</w:t>
            </w:r>
          </w:p>
        </w:tc>
      </w:tr>
    </w:tbl>
    <w:p w14:paraId="21000E25" w14:textId="77777777" w:rsidR="009624B1" w:rsidRPr="00EA5BFB" w:rsidRDefault="009624B1" w:rsidP="009624B1">
      <w:pPr>
        <w:jc w:val="both"/>
        <w:rPr>
          <w:iCs/>
          <w:snapToGrid w:val="0"/>
          <w:sz w:val="22"/>
        </w:rPr>
      </w:pPr>
    </w:p>
    <w:p w14:paraId="1A2B5A04" w14:textId="78F13CC3"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59B4EDE3" w14:textId="77777777" w:rsidR="008A5BD0" w:rsidRPr="00EA5BFB" w:rsidRDefault="008A5BD0" w:rsidP="009624B1">
      <w:pPr>
        <w:jc w:val="center"/>
        <w:rPr>
          <w:b/>
          <w:sz w:val="22"/>
        </w:rPr>
      </w:pPr>
    </w:p>
    <w:tbl>
      <w:tblPr>
        <w:tblW w:w="15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2109"/>
        <w:gridCol w:w="1933"/>
        <w:gridCol w:w="1934"/>
        <w:gridCol w:w="2987"/>
        <w:gridCol w:w="879"/>
        <w:gridCol w:w="2109"/>
      </w:tblGrid>
      <w:tr w:rsidR="008C26F2" w:rsidRPr="002760F4" w14:paraId="4C4BE812" w14:textId="77777777" w:rsidTr="008C26F2">
        <w:trPr>
          <w:trHeight w:val="620"/>
        </w:trPr>
        <w:tc>
          <w:tcPr>
            <w:tcW w:w="3685" w:type="dxa"/>
            <w:shd w:val="clear" w:color="auto" w:fill="auto"/>
          </w:tcPr>
          <w:p w14:paraId="4DFDA070" w14:textId="2A3BF7A4" w:rsidR="008C26F2" w:rsidRPr="002760F4" w:rsidRDefault="008C26F2" w:rsidP="00B518AE">
            <w:pPr>
              <w:jc w:val="center"/>
              <w:rPr>
                <w:b/>
                <w:color w:val="000000"/>
                <w:sz w:val="20"/>
                <w:szCs w:val="20"/>
              </w:rPr>
            </w:pPr>
            <w:r w:rsidRPr="002760F4">
              <w:rPr>
                <w:b/>
                <w:color w:val="000000"/>
                <w:sz w:val="20"/>
                <w:szCs w:val="20"/>
              </w:rPr>
              <w:t>Наименование услуги</w:t>
            </w:r>
            <w:r w:rsidRPr="002760F4">
              <w:rPr>
                <w:b/>
                <w:i/>
                <w:color w:val="000000"/>
                <w:sz w:val="20"/>
                <w:szCs w:val="20"/>
              </w:rPr>
              <w:t xml:space="preserve"> </w:t>
            </w:r>
            <w:r w:rsidRPr="00E032C9">
              <w:rPr>
                <w:b/>
                <w:color w:val="000000"/>
                <w:sz w:val="20"/>
                <w:szCs w:val="20"/>
              </w:rPr>
              <w:t>Заказчика</w:t>
            </w:r>
          </w:p>
        </w:tc>
        <w:tc>
          <w:tcPr>
            <w:tcW w:w="2109" w:type="dxa"/>
          </w:tcPr>
          <w:p w14:paraId="1600CF44" w14:textId="3B1831D1" w:rsidR="008C26F2" w:rsidRPr="002760F4" w:rsidRDefault="008C26F2" w:rsidP="00B518AE">
            <w:pPr>
              <w:jc w:val="center"/>
              <w:rPr>
                <w:b/>
                <w:color w:val="000000"/>
                <w:sz w:val="20"/>
                <w:szCs w:val="20"/>
              </w:rPr>
            </w:pPr>
            <w:r w:rsidRPr="002760F4">
              <w:rPr>
                <w:b/>
                <w:color w:val="000000"/>
                <w:sz w:val="20"/>
                <w:szCs w:val="20"/>
              </w:rPr>
              <w:t xml:space="preserve">НМЦ единицы услуги, </w:t>
            </w:r>
            <w:r>
              <w:rPr>
                <w:b/>
                <w:color w:val="000000"/>
                <w:sz w:val="20"/>
                <w:szCs w:val="20"/>
              </w:rPr>
              <w:t>руб., НДС не облагается</w:t>
            </w:r>
          </w:p>
        </w:tc>
        <w:tc>
          <w:tcPr>
            <w:tcW w:w="1933" w:type="dxa"/>
            <w:shd w:val="clear" w:color="auto" w:fill="auto"/>
          </w:tcPr>
          <w:p w14:paraId="7F8C3284" w14:textId="59982AD0" w:rsidR="008C26F2" w:rsidRPr="002760F4" w:rsidRDefault="008C26F2" w:rsidP="00B518AE">
            <w:pPr>
              <w:jc w:val="center"/>
              <w:rPr>
                <w:b/>
                <w:i/>
                <w:color w:val="FF0000"/>
                <w:sz w:val="20"/>
                <w:szCs w:val="20"/>
              </w:rPr>
            </w:pPr>
            <w:r w:rsidRPr="002760F4">
              <w:rPr>
                <w:b/>
                <w:color w:val="000000"/>
                <w:sz w:val="20"/>
                <w:szCs w:val="20"/>
              </w:rPr>
              <w:t>Наименование услуги</w:t>
            </w:r>
            <w:r>
              <w:rPr>
                <w:b/>
                <w:color w:val="000000"/>
                <w:sz w:val="20"/>
                <w:szCs w:val="20"/>
              </w:rPr>
              <w:t xml:space="preserve"> Участника</w:t>
            </w:r>
            <w:r w:rsidRPr="002760F4">
              <w:rPr>
                <w:b/>
                <w:i/>
                <w:color w:val="FF0000"/>
                <w:sz w:val="20"/>
                <w:szCs w:val="20"/>
              </w:rPr>
              <w:t xml:space="preserve"> </w:t>
            </w:r>
          </w:p>
        </w:tc>
        <w:tc>
          <w:tcPr>
            <w:tcW w:w="1934" w:type="dxa"/>
            <w:shd w:val="clear" w:color="auto" w:fill="auto"/>
          </w:tcPr>
          <w:p w14:paraId="5D959E14" w14:textId="6732B568" w:rsidR="008C26F2" w:rsidRPr="007F71B1" w:rsidRDefault="008C26F2" w:rsidP="00E032C9">
            <w:pPr>
              <w:jc w:val="center"/>
              <w:rPr>
                <w:b/>
                <w:color w:val="FF0000"/>
                <w:sz w:val="20"/>
                <w:szCs w:val="20"/>
              </w:rPr>
            </w:pPr>
            <w:r w:rsidRPr="007F71B1">
              <w:rPr>
                <w:b/>
                <w:color w:val="000000"/>
                <w:sz w:val="20"/>
                <w:szCs w:val="20"/>
              </w:rPr>
              <w:t>Предложение о коэффициенте снижения</w:t>
            </w:r>
            <w:r w:rsidR="00F51688">
              <w:rPr>
                <w:b/>
                <w:color w:val="000000"/>
                <w:sz w:val="20"/>
                <w:szCs w:val="20"/>
              </w:rPr>
              <w:t xml:space="preserve"> цены</w:t>
            </w:r>
          </w:p>
        </w:tc>
        <w:tc>
          <w:tcPr>
            <w:tcW w:w="2987" w:type="dxa"/>
          </w:tcPr>
          <w:p w14:paraId="4FDE51B0" w14:textId="3DAF5E68" w:rsidR="008C26F2" w:rsidRPr="002760F4" w:rsidRDefault="008C26F2" w:rsidP="00B518AE">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услуги</w:t>
            </w:r>
          </w:p>
        </w:tc>
        <w:tc>
          <w:tcPr>
            <w:tcW w:w="879" w:type="dxa"/>
          </w:tcPr>
          <w:p w14:paraId="0000416B" w14:textId="77777777" w:rsidR="008C26F2" w:rsidRPr="002760F4" w:rsidRDefault="008C26F2" w:rsidP="00B518AE">
            <w:pPr>
              <w:jc w:val="center"/>
              <w:rPr>
                <w:b/>
                <w:color w:val="000000"/>
                <w:sz w:val="20"/>
                <w:szCs w:val="20"/>
              </w:rPr>
            </w:pPr>
            <w:r w:rsidRPr="002760F4">
              <w:rPr>
                <w:b/>
                <w:color w:val="000000"/>
                <w:sz w:val="20"/>
                <w:szCs w:val="20"/>
              </w:rPr>
              <w:t>Ед. изм.</w:t>
            </w:r>
          </w:p>
          <w:p w14:paraId="24DA5441" w14:textId="77777777" w:rsidR="008C26F2" w:rsidRPr="002760F4" w:rsidRDefault="008C26F2" w:rsidP="00B518AE">
            <w:pPr>
              <w:jc w:val="center"/>
              <w:rPr>
                <w:b/>
                <w:color w:val="000000"/>
                <w:sz w:val="20"/>
                <w:szCs w:val="20"/>
              </w:rPr>
            </w:pPr>
          </w:p>
        </w:tc>
        <w:tc>
          <w:tcPr>
            <w:tcW w:w="2109" w:type="dxa"/>
          </w:tcPr>
          <w:p w14:paraId="66DF05CC" w14:textId="130A15F9" w:rsidR="008C26F2" w:rsidRPr="002760F4" w:rsidRDefault="008C26F2" w:rsidP="00B518AE">
            <w:pPr>
              <w:jc w:val="center"/>
              <w:rPr>
                <w:b/>
                <w:color w:val="000000"/>
                <w:sz w:val="20"/>
                <w:szCs w:val="20"/>
              </w:rPr>
            </w:pPr>
            <w:r w:rsidRPr="002760F4">
              <w:rPr>
                <w:b/>
                <w:color w:val="000000"/>
                <w:sz w:val="20"/>
                <w:szCs w:val="20"/>
              </w:rPr>
              <w:t xml:space="preserve">Наименование страны происхождения </w:t>
            </w:r>
            <w:r>
              <w:rPr>
                <w:b/>
                <w:color w:val="000000"/>
                <w:sz w:val="20"/>
                <w:szCs w:val="20"/>
              </w:rPr>
              <w:t>Участника</w:t>
            </w:r>
          </w:p>
          <w:p w14:paraId="14EE55FA" w14:textId="77777777" w:rsidR="008C26F2" w:rsidRPr="002760F4" w:rsidRDefault="008C26F2" w:rsidP="00B518AE">
            <w:pPr>
              <w:jc w:val="center"/>
              <w:rPr>
                <w:b/>
                <w:color w:val="000000"/>
                <w:sz w:val="20"/>
                <w:szCs w:val="20"/>
              </w:rPr>
            </w:pPr>
          </w:p>
        </w:tc>
      </w:tr>
      <w:tr w:rsidR="008C26F2" w:rsidRPr="002760F4" w14:paraId="5B11F927" w14:textId="77777777" w:rsidTr="008C26F2">
        <w:trPr>
          <w:trHeight w:val="141"/>
        </w:trPr>
        <w:tc>
          <w:tcPr>
            <w:tcW w:w="3685" w:type="dxa"/>
            <w:shd w:val="clear" w:color="auto" w:fill="auto"/>
          </w:tcPr>
          <w:p w14:paraId="7341C9C8" w14:textId="77777777" w:rsidR="008C26F2" w:rsidRPr="002760F4" w:rsidRDefault="008C26F2" w:rsidP="00B518AE">
            <w:pPr>
              <w:jc w:val="center"/>
              <w:rPr>
                <w:color w:val="000000"/>
                <w:sz w:val="20"/>
                <w:szCs w:val="20"/>
              </w:rPr>
            </w:pPr>
            <w:r w:rsidRPr="002760F4">
              <w:rPr>
                <w:color w:val="000000"/>
                <w:sz w:val="20"/>
                <w:szCs w:val="20"/>
              </w:rPr>
              <w:t>1</w:t>
            </w:r>
          </w:p>
        </w:tc>
        <w:tc>
          <w:tcPr>
            <w:tcW w:w="2109" w:type="dxa"/>
          </w:tcPr>
          <w:p w14:paraId="3DE6FC36" w14:textId="77777777" w:rsidR="008C26F2" w:rsidRPr="002760F4" w:rsidRDefault="008C26F2" w:rsidP="00B518AE">
            <w:pPr>
              <w:jc w:val="center"/>
              <w:rPr>
                <w:color w:val="000000"/>
                <w:sz w:val="20"/>
                <w:szCs w:val="20"/>
              </w:rPr>
            </w:pPr>
            <w:r w:rsidRPr="002760F4">
              <w:rPr>
                <w:color w:val="000000"/>
                <w:sz w:val="20"/>
                <w:szCs w:val="20"/>
              </w:rPr>
              <w:t>2</w:t>
            </w:r>
          </w:p>
        </w:tc>
        <w:tc>
          <w:tcPr>
            <w:tcW w:w="1933" w:type="dxa"/>
            <w:shd w:val="clear" w:color="auto" w:fill="auto"/>
          </w:tcPr>
          <w:p w14:paraId="61667583" w14:textId="77777777" w:rsidR="008C26F2" w:rsidRPr="002760F4" w:rsidRDefault="008C26F2" w:rsidP="00B518AE">
            <w:pPr>
              <w:jc w:val="center"/>
              <w:rPr>
                <w:color w:val="000000"/>
                <w:sz w:val="20"/>
                <w:szCs w:val="20"/>
              </w:rPr>
            </w:pPr>
            <w:r w:rsidRPr="002760F4">
              <w:rPr>
                <w:color w:val="000000"/>
                <w:sz w:val="20"/>
                <w:szCs w:val="20"/>
              </w:rPr>
              <w:t>3</w:t>
            </w:r>
          </w:p>
        </w:tc>
        <w:tc>
          <w:tcPr>
            <w:tcW w:w="1934" w:type="dxa"/>
          </w:tcPr>
          <w:p w14:paraId="32B710E3" w14:textId="77777777" w:rsidR="008C26F2" w:rsidRPr="002760F4" w:rsidRDefault="008C26F2" w:rsidP="00B518AE">
            <w:pPr>
              <w:jc w:val="center"/>
              <w:rPr>
                <w:color w:val="000000"/>
                <w:sz w:val="20"/>
                <w:szCs w:val="20"/>
              </w:rPr>
            </w:pPr>
            <w:r w:rsidRPr="002760F4">
              <w:rPr>
                <w:color w:val="000000"/>
                <w:sz w:val="20"/>
                <w:szCs w:val="20"/>
              </w:rPr>
              <w:t>4</w:t>
            </w:r>
          </w:p>
        </w:tc>
        <w:tc>
          <w:tcPr>
            <w:tcW w:w="2987" w:type="dxa"/>
          </w:tcPr>
          <w:p w14:paraId="340F9654" w14:textId="77777777" w:rsidR="008C26F2" w:rsidRPr="002760F4" w:rsidRDefault="008C26F2" w:rsidP="00B518AE">
            <w:pPr>
              <w:jc w:val="center"/>
              <w:rPr>
                <w:color w:val="000000"/>
                <w:sz w:val="20"/>
                <w:szCs w:val="20"/>
              </w:rPr>
            </w:pPr>
            <w:r w:rsidRPr="002760F4">
              <w:rPr>
                <w:color w:val="000000"/>
                <w:sz w:val="20"/>
                <w:szCs w:val="20"/>
              </w:rPr>
              <w:t>5</w:t>
            </w:r>
          </w:p>
        </w:tc>
        <w:tc>
          <w:tcPr>
            <w:tcW w:w="879" w:type="dxa"/>
          </w:tcPr>
          <w:p w14:paraId="0401A11C" w14:textId="6E19991D" w:rsidR="008C26F2" w:rsidRPr="002760F4" w:rsidRDefault="008C26F2" w:rsidP="00B518AE">
            <w:pPr>
              <w:jc w:val="center"/>
              <w:rPr>
                <w:color w:val="000000"/>
                <w:sz w:val="20"/>
                <w:szCs w:val="20"/>
              </w:rPr>
            </w:pPr>
            <w:r>
              <w:rPr>
                <w:color w:val="000000"/>
                <w:sz w:val="20"/>
                <w:szCs w:val="20"/>
              </w:rPr>
              <w:t>6</w:t>
            </w:r>
          </w:p>
        </w:tc>
        <w:tc>
          <w:tcPr>
            <w:tcW w:w="2109" w:type="dxa"/>
          </w:tcPr>
          <w:p w14:paraId="4D8E523D" w14:textId="015AEB95" w:rsidR="008C26F2" w:rsidRPr="002760F4" w:rsidRDefault="008C26F2" w:rsidP="00B518AE">
            <w:pPr>
              <w:jc w:val="center"/>
              <w:rPr>
                <w:color w:val="000000"/>
                <w:sz w:val="20"/>
                <w:szCs w:val="20"/>
              </w:rPr>
            </w:pPr>
            <w:r>
              <w:rPr>
                <w:color w:val="000000"/>
                <w:sz w:val="20"/>
                <w:szCs w:val="20"/>
              </w:rPr>
              <w:t>7</w:t>
            </w:r>
          </w:p>
        </w:tc>
      </w:tr>
      <w:tr w:rsidR="008C26F2" w:rsidRPr="002760F4" w14:paraId="7B9B866E" w14:textId="77777777" w:rsidTr="008C26F2">
        <w:trPr>
          <w:trHeight w:val="577"/>
        </w:trPr>
        <w:tc>
          <w:tcPr>
            <w:tcW w:w="3685" w:type="dxa"/>
            <w:shd w:val="clear" w:color="auto" w:fill="auto"/>
          </w:tcPr>
          <w:p w14:paraId="5B903C6F" w14:textId="35DBBEF0" w:rsidR="008C26F2" w:rsidRPr="002760F4" w:rsidRDefault="008C26F2" w:rsidP="007F71B1">
            <w:pPr>
              <w:rPr>
                <w:color w:val="000000"/>
                <w:sz w:val="20"/>
                <w:szCs w:val="20"/>
              </w:rPr>
            </w:pPr>
            <w:r w:rsidRPr="009D1F42">
              <w:rPr>
                <w:color w:val="000000"/>
                <w:sz w:val="20"/>
                <w:szCs w:val="20"/>
              </w:rPr>
              <w:t>Безопасные методы и приемы выполнения работ в ограниченных и замкнутых пространствах 2 гр.</w:t>
            </w:r>
          </w:p>
        </w:tc>
        <w:tc>
          <w:tcPr>
            <w:tcW w:w="2109" w:type="dxa"/>
          </w:tcPr>
          <w:p w14:paraId="476B6469" w14:textId="51860E72" w:rsidR="008C26F2" w:rsidRPr="002760F4" w:rsidRDefault="008C26F2" w:rsidP="007F71B1">
            <w:pPr>
              <w:jc w:val="center"/>
              <w:rPr>
                <w:color w:val="000000"/>
                <w:sz w:val="20"/>
                <w:szCs w:val="20"/>
              </w:rPr>
            </w:pPr>
            <w:r>
              <w:rPr>
                <w:color w:val="000000"/>
                <w:sz w:val="20"/>
                <w:szCs w:val="20"/>
              </w:rPr>
              <w:t>600,00</w:t>
            </w:r>
          </w:p>
        </w:tc>
        <w:tc>
          <w:tcPr>
            <w:tcW w:w="1933" w:type="dxa"/>
            <w:shd w:val="clear" w:color="auto" w:fill="auto"/>
          </w:tcPr>
          <w:p w14:paraId="7DF7F42C" w14:textId="77777777" w:rsidR="008C26F2" w:rsidRPr="002760F4" w:rsidRDefault="008C26F2" w:rsidP="00B518AE">
            <w:pPr>
              <w:rPr>
                <w:color w:val="000000"/>
                <w:sz w:val="20"/>
                <w:szCs w:val="20"/>
              </w:rPr>
            </w:pPr>
          </w:p>
        </w:tc>
        <w:tc>
          <w:tcPr>
            <w:tcW w:w="1934" w:type="dxa"/>
            <w:vMerge w:val="restart"/>
          </w:tcPr>
          <w:p w14:paraId="2C5F28A2" w14:textId="77777777" w:rsidR="008C26F2" w:rsidRPr="002760F4" w:rsidRDefault="008C26F2" w:rsidP="00B518AE">
            <w:pPr>
              <w:rPr>
                <w:color w:val="000000"/>
                <w:sz w:val="20"/>
                <w:szCs w:val="20"/>
              </w:rPr>
            </w:pPr>
          </w:p>
        </w:tc>
        <w:tc>
          <w:tcPr>
            <w:tcW w:w="2987" w:type="dxa"/>
          </w:tcPr>
          <w:p w14:paraId="59A69103" w14:textId="77777777" w:rsidR="008C26F2" w:rsidRPr="002760F4" w:rsidRDefault="008C26F2" w:rsidP="00B518AE">
            <w:pPr>
              <w:rPr>
                <w:color w:val="000000"/>
                <w:sz w:val="20"/>
                <w:szCs w:val="20"/>
              </w:rPr>
            </w:pPr>
          </w:p>
        </w:tc>
        <w:tc>
          <w:tcPr>
            <w:tcW w:w="879" w:type="dxa"/>
          </w:tcPr>
          <w:p w14:paraId="765DF765" w14:textId="77777777" w:rsidR="008C26F2" w:rsidRPr="002760F4" w:rsidRDefault="008C26F2" w:rsidP="00B518AE">
            <w:pPr>
              <w:rPr>
                <w:color w:val="000000"/>
                <w:sz w:val="20"/>
                <w:szCs w:val="20"/>
              </w:rPr>
            </w:pPr>
          </w:p>
        </w:tc>
        <w:tc>
          <w:tcPr>
            <w:tcW w:w="2109" w:type="dxa"/>
          </w:tcPr>
          <w:p w14:paraId="0DE8CEFD" w14:textId="77777777" w:rsidR="008C26F2" w:rsidRPr="002760F4" w:rsidRDefault="008C26F2" w:rsidP="00B518AE">
            <w:pPr>
              <w:rPr>
                <w:color w:val="000000"/>
                <w:sz w:val="20"/>
                <w:szCs w:val="20"/>
              </w:rPr>
            </w:pPr>
          </w:p>
        </w:tc>
      </w:tr>
      <w:tr w:rsidR="008C26F2" w:rsidRPr="002760F4" w14:paraId="5A1B5FFC" w14:textId="77777777" w:rsidTr="008C26F2">
        <w:trPr>
          <w:trHeight w:val="577"/>
        </w:trPr>
        <w:tc>
          <w:tcPr>
            <w:tcW w:w="3685" w:type="dxa"/>
            <w:shd w:val="clear" w:color="auto" w:fill="auto"/>
          </w:tcPr>
          <w:p w14:paraId="188120BA" w14:textId="633409BA" w:rsidR="008C26F2" w:rsidRPr="002760F4" w:rsidRDefault="008C26F2" w:rsidP="00E032C9">
            <w:pPr>
              <w:rPr>
                <w:color w:val="000000"/>
                <w:sz w:val="20"/>
                <w:szCs w:val="20"/>
              </w:rPr>
            </w:pPr>
            <w:r w:rsidRPr="009D1F42">
              <w:rPr>
                <w:color w:val="000000"/>
                <w:sz w:val="20"/>
                <w:szCs w:val="20"/>
              </w:rPr>
              <w:t>Безопасные методы и приемы выполнения работ в ограниченных и замкнутых пространствах 3 гр.</w:t>
            </w:r>
          </w:p>
        </w:tc>
        <w:tc>
          <w:tcPr>
            <w:tcW w:w="2109" w:type="dxa"/>
          </w:tcPr>
          <w:p w14:paraId="2CD12F4D" w14:textId="56D06E26" w:rsidR="008C26F2" w:rsidRPr="002760F4" w:rsidRDefault="008C26F2" w:rsidP="007F71B1">
            <w:pPr>
              <w:jc w:val="center"/>
              <w:rPr>
                <w:color w:val="000000"/>
                <w:sz w:val="20"/>
                <w:szCs w:val="20"/>
              </w:rPr>
            </w:pPr>
            <w:r>
              <w:rPr>
                <w:color w:val="000000"/>
                <w:sz w:val="20"/>
                <w:szCs w:val="20"/>
              </w:rPr>
              <w:t>600,00</w:t>
            </w:r>
          </w:p>
        </w:tc>
        <w:tc>
          <w:tcPr>
            <w:tcW w:w="1933" w:type="dxa"/>
            <w:shd w:val="clear" w:color="auto" w:fill="auto"/>
          </w:tcPr>
          <w:p w14:paraId="70106B7F" w14:textId="77777777" w:rsidR="008C26F2" w:rsidRPr="002760F4" w:rsidRDefault="008C26F2" w:rsidP="00B518AE">
            <w:pPr>
              <w:rPr>
                <w:color w:val="000000"/>
                <w:sz w:val="20"/>
                <w:szCs w:val="20"/>
              </w:rPr>
            </w:pPr>
          </w:p>
        </w:tc>
        <w:tc>
          <w:tcPr>
            <w:tcW w:w="1934" w:type="dxa"/>
            <w:vMerge/>
          </w:tcPr>
          <w:p w14:paraId="40F8CEC3" w14:textId="77777777" w:rsidR="008C26F2" w:rsidRPr="002760F4" w:rsidRDefault="008C26F2" w:rsidP="00B518AE">
            <w:pPr>
              <w:rPr>
                <w:color w:val="000000"/>
                <w:sz w:val="20"/>
                <w:szCs w:val="20"/>
              </w:rPr>
            </w:pPr>
          </w:p>
        </w:tc>
        <w:tc>
          <w:tcPr>
            <w:tcW w:w="2987" w:type="dxa"/>
          </w:tcPr>
          <w:p w14:paraId="2420F0C6" w14:textId="77777777" w:rsidR="008C26F2" w:rsidRPr="002760F4" w:rsidRDefault="008C26F2" w:rsidP="00B518AE">
            <w:pPr>
              <w:rPr>
                <w:color w:val="000000"/>
                <w:sz w:val="20"/>
                <w:szCs w:val="20"/>
              </w:rPr>
            </w:pPr>
          </w:p>
        </w:tc>
        <w:tc>
          <w:tcPr>
            <w:tcW w:w="879" w:type="dxa"/>
          </w:tcPr>
          <w:p w14:paraId="04FA5FB0" w14:textId="77777777" w:rsidR="008C26F2" w:rsidRPr="002760F4" w:rsidRDefault="008C26F2" w:rsidP="00B518AE">
            <w:pPr>
              <w:rPr>
                <w:color w:val="000000"/>
                <w:sz w:val="20"/>
                <w:szCs w:val="20"/>
              </w:rPr>
            </w:pPr>
          </w:p>
        </w:tc>
        <w:tc>
          <w:tcPr>
            <w:tcW w:w="2109" w:type="dxa"/>
          </w:tcPr>
          <w:p w14:paraId="14358CE6" w14:textId="77777777" w:rsidR="008C26F2" w:rsidRPr="002760F4" w:rsidRDefault="008C26F2" w:rsidP="00B518AE">
            <w:pPr>
              <w:rPr>
                <w:color w:val="000000"/>
                <w:sz w:val="20"/>
                <w:szCs w:val="20"/>
              </w:rPr>
            </w:pPr>
          </w:p>
        </w:tc>
      </w:tr>
      <w:tr w:rsidR="008C26F2" w:rsidRPr="002760F4" w14:paraId="43328C47" w14:textId="77777777" w:rsidTr="008C26F2">
        <w:trPr>
          <w:trHeight w:val="577"/>
        </w:trPr>
        <w:tc>
          <w:tcPr>
            <w:tcW w:w="3685" w:type="dxa"/>
            <w:shd w:val="clear" w:color="auto" w:fill="auto"/>
          </w:tcPr>
          <w:p w14:paraId="7CCC7936" w14:textId="432FA862" w:rsidR="008C26F2" w:rsidRPr="002760F4" w:rsidRDefault="008C26F2" w:rsidP="00E032C9">
            <w:pPr>
              <w:rPr>
                <w:color w:val="000000"/>
                <w:sz w:val="20"/>
                <w:szCs w:val="20"/>
              </w:rPr>
            </w:pPr>
            <w:r w:rsidRPr="009D1F42">
              <w:rPr>
                <w:color w:val="000000"/>
                <w:sz w:val="20"/>
                <w:szCs w:val="20"/>
              </w:rPr>
              <w:t>Безопасные методы и приемы выполнения работ в ограниченных и замкнутых пространствах 2 и 3 гр.</w:t>
            </w:r>
          </w:p>
        </w:tc>
        <w:tc>
          <w:tcPr>
            <w:tcW w:w="2109" w:type="dxa"/>
          </w:tcPr>
          <w:p w14:paraId="4B530540" w14:textId="44C5BA5B" w:rsidR="008C26F2" w:rsidRPr="002760F4" w:rsidRDefault="008C26F2" w:rsidP="007F71B1">
            <w:pPr>
              <w:jc w:val="center"/>
              <w:rPr>
                <w:color w:val="000000"/>
                <w:sz w:val="20"/>
                <w:szCs w:val="20"/>
              </w:rPr>
            </w:pPr>
            <w:r>
              <w:rPr>
                <w:color w:val="000000"/>
                <w:sz w:val="20"/>
                <w:szCs w:val="20"/>
              </w:rPr>
              <w:t>1200,00</w:t>
            </w:r>
          </w:p>
        </w:tc>
        <w:tc>
          <w:tcPr>
            <w:tcW w:w="1933" w:type="dxa"/>
            <w:shd w:val="clear" w:color="auto" w:fill="auto"/>
          </w:tcPr>
          <w:p w14:paraId="4AFD532C" w14:textId="77777777" w:rsidR="008C26F2" w:rsidRPr="002760F4" w:rsidRDefault="008C26F2" w:rsidP="00B518AE">
            <w:pPr>
              <w:rPr>
                <w:color w:val="000000"/>
                <w:sz w:val="20"/>
                <w:szCs w:val="20"/>
              </w:rPr>
            </w:pPr>
          </w:p>
        </w:tc>
        <w:tc>
          <w:tcPr>
            <w:tcW w:w="1934" w:type="dxa"/>
            <w:vMerge/>
          </w:tcPr>
          <w:p w14:paraId="736CA08A" w14:textId="77777777" w:rsidR="008C26F2" w:rsidRPr="002760F4" w:rsidRDefault="008C26F2" w:rsidP="00B518AE">
            <w:pPr>
              <w:rPr>
                <w:color w:val="000000"/>
                <w:sz w:val="20"/>
                <w:szCs w:val="20"/>
              </w:rPr>
            </w:pPr>
          </w:p>
        </w:tc>
        <w:tc>
          <w:tcPr>
            <w:tcW w:w="2987" w:type="dxa"/>
          </w:tcPr>
          <w:p w14:paraId="2957BB01" w14:textId="77777777" w:rsidR="008C26F2" w:rsidRPr="002760F4" w:rsidRDefault="008C26F2" w:rsidP="00B518AE">
            <w:pPr>
              <w:rPr>
                <w:color w:val="000000"/>
                <w:sz w:val="20"/>
                <w:szCs w:val="20"/>
              </w:rPr>
            </w:pPr>
          </w:p>
        </w:tc>
        <w:tc>
          <w:tcPr>
            <w:tcW w:w="879" w:type="dxa"/>
          </w:tcPr>
          <w:p w14:paraId="1C51347B" w14:textId="77777777" w:rsidR="008C26F2" w:rsidRPr="002760F4" w:rsidRDefault="008C26F2" w:rsidP="00B518AE">
            <w:pPr>
              <w:rPr>
                <w:color w:val="000000"/>
                <w:sz w:val="20"/>
                <w:szCs w:val="20"/>
              </w:rPr>
            </w:pPr>
          </w:p>
        </w:tc>
        <w:tc>
          <w:tcPr>
            <w:tcW w:w="2109" w:type="dxa"/>
          </w:tcPr>
          <w:p w14:paraId="725708DB" w14:textId="77777777" w:rsidR="008C26F2" w:rsidRPr="002760F4" w:rsidRDefault="008C26F2" w:rsidP="00B518AE">
            <w:pPr>
              <w:rPr>
                <w:color w:val="000000"/>
                <w:sz w:val="20"/>
                <w:szCs w:val="20"/>
              </w:rPr>
            </w:pPr>
          </w:p>
        </w:tc>
      </w:tr>
    </w:tbl>
    <w:p w14:paraId="6A4E24A2" w14:textId="77777777" w:rsidR="009624B1" w:rsidRDefault="009624B1" w:rsidP="009624B1">
      <w:pPr>
        <w:jc w:val="both"/>
        <w:rPr>
          <w:rFonts w:cs="Arial"/>
          <w:i/>
          <w:color w:val="FF0000"/>
          <w:sz w:val="20"/>
        </w:rPr>
      </w:pPr>
    </w:p>
    <w:p w14:paraId="52E054D6" w14:textId="77777777" w:rsidR="009624B1" w:rsidRDefault="009624B1" w:rsidP="009624B1">
      <w:pPr>
        <w:jc w:val="both"/>
        <w:rPr>
          <w:rFonts w:cs="Arial"/>
          <w:i/>
          <w:color w:val="FF0000"/>
          <w:sz w:val="20"/>
        </w:rPr>
      </w:pPr>
    </w:p>
    <w:p w14:paraId="0323647F" w14:textId="77777777" w:rsidR="009624B1" w:rsidRPr="00EA5BFB" w:rsidRDefault="009624B1" w:rsidP="009624B1">
      <w:pPr>
        <w:jc w:val="both"/>
        <w:rPr>
          <w:iCs/>
          <w:snapToGrid w:val="0"/>
          <w:sz w:val="20"/>
        </w:rPr>
      </w:pPr>
    </w:p>
    <w:p w14:paraId="7FD30BF0" w14:textId="77777777" w:rsidR="009624B1" w:rsidRPr="00EA5BFB" w:rsidRDefault="009624B1" w:rsidP="009624B1">
      <w:pPr>
        <w:rPr>
          <w:color w:val="808080"/>
          <w:sz w:val="22"/>
        </w:rPr>
      </w:pPr>
      <w:r w:rsidRPr="00EA5BFB">
        <w:rPr>
          <w:color w:val="808080"/>
          <w:sz w:val="22"/>
        </w:rPr>
        <w:t>ИНСТРУКЦИИ ПО ЗАПОЛНЕНИЮ</w:t>
      </w:r>
    </w:p>
    <w:p w14:paraId="5E7DF20B" w14:textId="77777777" w:rsidR="009624B1" w:rsidRPr="00EA5BFB" w:rsidRDefault="009624B1" w:rsidP="009624B1">
      <w:pPr>
        <w:jc w:val="both"/>
        <w:rPr>
          <w:color w:val="808080"/>
          <w:sz w:val="22"/>
        </w:rPr>
      </w:pPr>
      <w:r w:rsidRPr="00EA5BFB">
        <w:rPr>
          <w:color w:val="808080"/>
          <w:sz w:val="22"/>
        </w:rPr>
        <w:lastRenderedPageBreak/>
        <w:t>1. Данные инструкции не следует воспроизводить в документах, подготовленных участником.</w:t>
      </w:r>
    </w:p>
    <w:p w14:paraId="20BB8A82"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5BD5007"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5AB3FC3A"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45E01530"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7A3817D" w14:textId="14F0730F" w:rsidR="009624B1" w:rsidRDefault="009624B1" w:rsidP="00A0532D">
      <w:pPr>
        <w:jc w:val="both"/>
        <w:rPr>
          <w:sz w:val="22"/>
        </w:rPr>
        <w:sectPr w:rsidR="009624B1" w:rsidSect="009624B1">
          <w:pgSz w:w="16839" w:h="11907" w:orient="landscape" w:code="9"/>
          <w:pgMar w:top="1134" w:right="851" w:bottom="567" w:left="567" w:header="720" w:footer="720" w:gutter="0"/>
          <w:cols w:space="708"/>
          <w:noEndnote/>
          <w:titlePg/>
          <w:docGrid w:linePitch="326"/>
        </w:sect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r w:rsidR="00A0532D">
        <w:rPr>
          <w:color w:val="808080" w:themeColor="background1" w:themeShade="80"/>
          <w:sz w:val="22"/>
        </w:rPr>
        <w:t xml:space="preserve">    </w:t>
      </w: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86321823"/>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437B6C4A" w14:textId="77777777" w:rsidR="009624B1" w:rsidRPr="00733E33" w:rsidRDefault="009624B1" w:rsidP="009624B1">
      <w:pPr>
        <w:jc w:val="center"/>
      </w:pPr>
      <w:r w:rsidRPr="00733E33">
        <w:t>О ЗАКУПКЕ</w:t>
      </w:r>
      <w:bookmarkEnd w:id="266"/>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539128D4" w14:textId="77777777" w:rsidR="009624B1" w:rsidRDefault="009624B1" w:rsidP="009624B1"/>
    <w:p w14:paraId="3B76B8CA" w14:textId="77777777" w:rsidR="003B7C6C" w:rsidRDefault="003B7C6C" w:rsidP="009624B1"/>
    <w:p w14:paraId="7C996333" w14:textId="77777777" w:rsidR="003B7C6C" w:rsidRDefault="003B7C6C" w:rsidP="009624B1"/>
    <w:p w14:paraId="71CB2393" w14:textId="77777777" w:rsidR="003B7C6C" w:rsidRDefault="003B7C6C" w:rsidP="009624B1"/>
    <w:p w14:paraId="15E44D2A" w14:textId="77777777" w:rsidR="003B7C6C" w:rsidRDefault="003B7C6C" w:rsidP="009624B1"/>
    <w:p w14:paraId="71BA6607" w14:textId="77777777" w:rsidR="003B7C6C" w:rsidRDefault="003B7C6C" w:rsidP="009624B1"/>
    <w:p w14:paraId="06C82DBE" w14:textId="77777777" w:rsidR="003B7C6C" w:rsidRDefault="003B7C6C" w:rsidP="009624B1"/>
    <w:p w14:paraId="44E1B298" w14:textId="77777777" w:rsidR="003B7C6C" w:rsidRDefault="003B7C6C" w:rsidP="009624B1"/>
    <w:p w14:paraId="457F64DF" w14:textId="77777777" w:rsidR="003B7C6C" w:rsidRDefault="003B7C6C" w:rsidP="009624B1"/>
    <w:p w14:paraId="10DFAC89" w14:textId="77777777" w:rsidR="003B7C6C" w:rsidRDefault="003B7C6C" w:rsidP="009624B1"/>
    <w:p w14:paraId="1E3C32C1" w14:textId="77777777" w:rsidR="003B7C6C" w:rsidRDefault="003B7C6C" w:rsidP="009624B1"/>
    <w:p w14:paraId="25879AD2" w14:textId="77777777" w:rsidR="003B7C6C" w:rsidRDefault="003B7C6C" w:rsidP="009624B1"/>
    <w:p w14:paraId="0390B091" w14:textId="77777777" w:rsidR="003B7C6C" w:rsidRDefault="003B7C6C" w:rsidP="009624B1"/>
    <w:p w14:paraId="02E87F08" w14:textId="77777777" w:rsidR="003B7C6C" w:rsidRDefault="003B7C6C" w:rsidP="009624B1"/>
    <w:p w14:paraId="1C75AE8B" w14:textId="77777777" w:rsidR="00EB1062" w:rsidRDefault="00EB1062" w:rsidP="009624B1">
      <w:pPr>
        <w:sectPr w:rsidR="00EB1062" w:rsidSect="009624B1">
          <w:pgSz w:w="11907" w:h="16839" w:code="9"/>
          <w:pgMar w:top="851" w:right="567" w:bottom="567" w:left="1134" w:header="720" w:footer="720" w:gutter="0"/>
          <w:cols w:space="708"/>
          <w:noEndnote/>
          <w:titlePg/>
          <w:docGrid w:linePitch="326"/>
        </w:sectPr>
      </w:pPr>
    </w:p>
    <w:p w14:paraId="08E4711B" w14:textId="6B41A5BF" w:rsidR="003B7C6C" w:rsidRPr="00E50BA8" w:rsidRDefault="003B7C6C" w:rsidP="00EB1062">
      <w:pPr>
        <w:pStyle w:val="1"/>
        <w:rPr>
          <w:rFonts w:eastAsia="MS Mincho"/>
          <w:color w:val="548DD4"/>
        </w:rPr>
      </w:pPr>
      <w:bookmarkStart w:id="267" w:name="_Форма_5_ИНФОРМАЦИЯ"/>
      <w:bookmarkStart w:id="268" w:name="_Toc86321824"/>
      <w:bookmarkEnd w:id="267"/>
      <w:r w:rsidRPr="00E50BA8">
        <w:rPr>
          <w:rFonts w:eastAsia="MS Mincho"/>
          <w:color w:val="17365D"/>
          <w:lang w:val="x-none"/>
        </w:rPr>
        <w:lastRenderedPageBreak/>
        <w:t xml:space="preserve">Форма </w:t>
      </w:r>
      <w:bookmarkStart w:id="269" w:name="_Toc526763946"/>
      <w:r w:rsidR="00EB1062">
        <w:rPr>
          <w:rFonts w:eastAsia="MS Mincho"/>
          <w:color w:val="17365D"/>
        </w:rPr>
        <w:t>5</w:t>
      </w:r>
      <w:bookmarkEnd w:id="268"/>
      <w:r w:rsidRPr="00E50BA8">
        <w:rPr>
          <w:rFonts w:eastAsia="MS Mincho"/>
          <w:color w:val="548DD4"/>
        </w:rPr>
        <w:t xml:space="preserve"> </w:t>
      </w:r>
      <w:bookmarkEnd w:id="269"/>
    </w:p>
    <w:p w14:paraId="3ED3E0BD" w14:textId="77777777" w:rsidR="003B7C6C" w:rsidRPr="00E50BA8" w:rsidRDefault="003B7C6C" w:rsidP="003B7C6C">
      <w:pPr>
        <w:rPr>
          <w:rFonts w:eastAsia="MS Mincho"/>
          <w:b/>
          <w:bCs/>
          <w:color w:val="548DD4"/>
          <w:kern w:val="32"/>
          <w:sz w:val="28"/>
          <w:lang w:eastAsia="x-none"/>
        </w:rPr>
      </w:pPr>
    </w:p>
    <w:p w14:paraId="6BD37245" w14:textId="77777777" w:rsidR="00EB1062" w:rsidRPr="00733E33" w:rsidRDefault="00EB1062" w:rsidP="00EB1062">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9D3AD7D" w14:textId="77777777" w:rsidR="00EB1062" w:rsidRPr="00733E33" w:rsidRDefault="00EB1062" w:rsidP="00EB1062">
      <w:r w:rsidRPr="00733E33">
        <w:t>№ ______</w:t>
      </w:r>
    </w:p>
    <w:p w14:paraId="38B367F5" w14:textId="77777777" w:rsidR="00EB1062" w:rsidRPr="00733E33" w:rsidRDefault="00EB1062" w:rsidP="00EB1062">
      <w:r>
        <w:t>Участник</w:t>
      </w:r>
      <w:r w:rsidRPr="00733E33">
        <w:t xml:space="preserve"> </w:t>
      </w:r>
      <w:r>
        <w:t>запроса котировок</w:t>
      </w:r>
      <w:r w:rsidRPr="00733E33">
        <w:t xml:space="preserve">: ________________________________ </w:t>
      </w:r>
    </w:p>
    <w:p w14:paraId="5875C861" w14:textId="77777777" w:rsidR="003B7C6C" w:rsidRPr="00E50BA8" w:rsidRDefault="003B7C6C" w:rsidP="003B7C6C"/>
    <w:p w14:paraId="0F42CDDE" w14:textId="59B36F09" w:rsidR="00EB1062" w:rsidRDefault="00EB1062" w:rsidP="00EB1062">
      <w:pPr>
        <w:pStyle w:val="a5"/>
        <w:ind w:left="567" w:hanging="28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410"/>
        <w:gridCol w:w="4014"/>
        <w:gridCol w:w="4172"/>
      </w:tblGrid>
      <w:tr w:rsidR="00ED6F79" w:rsidRPr="00951C29" w14:paraId="683CC130" w14:textId="5648480F" w:rsidTr="00ED6F79">
        <w:tc>
          <w:tcPr>
            <w:tcW w:w="4815" w:type="dxa"/>
            <w:shd w:val="clear" w:color="auto" w:fill="auto"/>
          </w:tcPr>
          <w:p w14:paraId="71C5652E" w14:textId="4307FC11" w:rsidR="00ED6F79" w:rsidRPr="00951C29" w:rsidRDefault="00ED6F79" w:rsidP="004F3171">
            <w:pPr>
              <w:jc w:val="center"/>
              <w:rPr>
                <w:rFonts w:cs="Arial"/>
                <w:color w:val="000000"/>
              </w:rPr>
            </w:pPr>
            <w:r>
              <w:rPr>
                <w:rFonts w:cs="Arial"/>
                <w:color w:val="000000"/>
              </w:rPr>
              <w:t>Требования к Участнику</w:t>
            </w:r>
          </w:p>
        </w:tc>
        <w:tc>
          <w:tcPr>
            <w:tcW w:w="2410" w:type="dxa"/>
          </w:tcPr>
          <w:p w14:paraId="3CC77B50" w14:textId="77777777" w:rsidR="00ED6F79" w:rsidRPr="00951C29" w:rsidRDefault="00ED6F79" w:rsidP="004F3171">
            <w:pPr>
              <w:jc w:val="center"/>
              <w:rPr>
                <w:rFonts w:cs="Arial"/>
                <w:color w:val="000000"/>
              </w:rPr>
            </w:pPr>
            <w:r w:rsidRPr="00951C29">
              <w:rPr>
                <w:rFonts w:cs="Arial"/>
                <w:color w:val="000000"/>
              </w:rPr>
              <w:t>Показатель</w:t>
            </w:r>
          </w:p>
        </w:tc>
        <w:tc>
          <w:tcPr>
            <w:tcW w:w="4014" w:type="dxa"/>
            <w:shd w:val="clear" w:color="auto" w:fill="auto"/>
          </w:tcPr>
          <w:p w14:paraId="4BD29197" w14:textId="77777777" w:rsidR="00ED6F79" w:rsidRPr="00951C29" w:rsidRDefault="00ED6F79" w:rsidP="004F3171">
            <w:pPr>
              <w:jc w:val="center"/>
              <w:rPr>
                <w:rFonts w:cs="Arial"/>
                <w:color w:val="000000"/>
              </w:rPr>
            </w:pPr>
            <w:r w:rsidRPr="00951C29">
              <w:rPr>
                <w:rFonts w:cs="Arial"/>
                <w:color w:val="000000"/>
              </w:rPr>
              <w:t>Предложение Участника</w:t>
            </w:r>
          </w:p>
          <w:p w14:paraId="68282C6A" w14:textId="77777777" w:rsidR="00ED6F79" w:rsidRPr="00951C29" w:rsidRDefault="00ED6F79" w:rsidP="004F3171">
            <w:pPr>
              <w:jc w:val="center"/>
              <w:rPr>
                <w:rFonts w:cs="Arial"/>
                <w:color w:val="000000"/>
              </w:rPr>
            </w:pPr>
            <w:r w:rsidRPr="00951C29">
              <w:rPr>
                <w:rFonts w:cs="Arial"/>
                <w:i/>
                <w:color w:val="000000"/>
              </w:rPr>
              <w:t>(если не может быть кратким, указать кратко суть и на каких страницах, в каких разделах заявки содержится информация)</w:t>
            </w:r>
          </w:p>
        </w:tc>
        <w:tc>
          <w:tcPr>
            <w:tcW w:w="4172" w:type="dxa"/>
          </w:tcPr>
          <w:p w14:paraId="2E0157D8" w14:textId="504D8977" w:rsidR="00ED6F79" w:rsidRPr="00951C29" w:rsidRDefault="00ED6F79" w:rsidP="004F3171">
            <w:pPr>
              <w:jc w:val="center"/>
              <w:rPr>
                <w:rFonts w:cs="Arial"/>
                <w:color w:val="000000"/>
              </w:rPr>
            </w:pPr>
            <w:r>
              <w:rPr>
                <w:rFonts w:cs="Arial"/>
                <w:color w:val="000000"/>
              </w:rPr>
              <w:t>Документы для подтверждения</w:t>
            </w:r>
          </w:p>
        </w:tc>
      </w:tr>
      <w:tr w:rsidR="00ED6F79" w:rsidRPr="00951C29" w14:paraId="10A9B6C7" w14:textId="5FED9F14" w:rsidTr="00042F60">
        <w:tc>
          <w:tcPr>
            <w:tcW w:w="4815" w:type="dxa"/>
            <w:tcBorders>
              <w:top w:val="single" w:sz="4" w:space="0" w:color="auto"/>
              <w:left w:val="single" w:sz="4" w:space="0" w:color="auto"/>
              <w:bottom w:val="single" w:sz="4" w:space="0" w:color="auto"/>
              <w:right w:val="single" w:sz="4" w:space="0" w:color="auto"/>
            </w:tcBorders>
          </w:tcPr>
          <w:p w14:paraId="2D150534" w14:textId="6231CC34" w:rsidR="00ED6F79" w:rsidRDefault="004F3171" w:rsidP="004F3171">
            <w:pPr>
              <w:pStyle w:val="a5"/>
              <w:ind w:left="86"/>
            </w:pPr>
            <w:r>
              <w:t>1</w:t>
            </w:r>
            <w:r w:rsidR="00ED6F79">
              <w:t xml:space="preserve">. </w:t>
            </w:r>
            <w:r w:rsidR="00ED6F79" w:rsidRPr="00ED6F79">
              <w:t>Наличие учебной программы, разработанной и согласованной в установленном порядке, которая должна включать практические занятия в учебной мастерской/полигоне образовательного учреждения.</w:t>
            </w:r>
          </w:p>
        </w:tc>
        <w:tc>
          <w:tcPr>
            <w:tcW w:w="2410" w:type="dxa"/>
            <w:tcBorders>
              <w:left w:val="single" w:sz="4" w:space="0" w:color="auto"/>
            </w:tcBorders>
          </w:tcPr>
          <w:p w14:paraId="1A756F83" w14:textId="20C1F503" w:rsidR="00ED6F79" w:rsidRPr="00951C29" w:rsidRDefault="00ED6F79" w:rsidP="004F3171">
            <w:pPr>
              <w:jc w:val="center"/>
              <w:rPr>
                <w:rFonts w:cs="Arial"/>
                <w:color w:val="000000"/>
              </w:rPr>
            </w:pPr>
            <w:r w:rsidRPr="00951C29">
              <w:rPr>
                <w:rFonts w:cs="Arial"/>
                <w:color w:val="000000"/>
              </w:rPr>
              <w:t>Наличие/отсутствие</w:t>
            </w:r>
          </w:p>
        </w:tc>
        <w:tc>
          <w:tcPr>
            <w:tcW w:w="4014" w:type="dxa"/>
            <w:shd w:val="clear" w:color="auto" w:fill="auto"/>
          </w:tcPr>
          <w:p w14:paraId="2643C357" w14:textId="77777777" w:rsidR="00ED6F79" w:rsidRPr="00951C29" w:rsidRDefault="00ED6F79" w:rsidP="004F3171">
            <w:pPr>
              <w:rPr>
                <w:rFonts w:cs="Arial"/>
                <w:color w:val="000000"/>
              </w:rPr>
            </w:pPr>
          </w:p>
        </w:tc>
        <w:tc>
          <w:tcPr>
            <w:tcW w:w="4172" w:type="dxa"/>
          </w:tcPr>
          <w:p w14:paraId="39FC9C2E" w14:textId="08E429AA" w:rsidR="00ED6F79" w:rsidRPr="00951C29" w:rsidRDefault="00ED6F79" w:rsidP="004F3171">
            <w:pPr>
              <w:rPr>
                <w:rFonts w:cs="Arial"/>
                <w:color w:val="000000"/>
              </w:rPr>
            </w:pPr>
            <w:r>
              <w:rPr>
                <w:rFonts w:cs="Arial"/>
                <w:color w:val="000000"/>
              </w:rPr>
              <w:t>З</w:t>
            </w:r>
            <w:r w:rsidRPr="00ED6F79">
              <w:rPr>
                <w:rFonts w:cs="Arial"/>
                <w:color w:val="000000"/>
              </w:rPr>
              <w:t>аверенн</w:t>
            </w:r>
            <w:r>
              <w:rPr>
                <w:rFonts w:cs="Arial"/>
                <w:color w:val="000000"/>
              </w:rPr>
              <w:t>ые</w:t>
            </w:r>
            <w:r w:rsidRPr="00ED6F79">
              <w:rPr>
                <w:rFonts w:cs="Arial"/>
                <w:color w:val="000000"/>
              </w:rPr>
              <w:t xml:space="preserve"> копии титульных листов, пояснительных записок и учебного плана программы</w:t>
            </w:r>
          </w:p>
        </w:tc>
      </w:tr>
      <w:tr w:rsidR="00042F60" w:rsidRPr="00951C29" w14:paraId="51EEB213" w14:textId="77777777" w:rsidTr="00042F60">
        <w:tc>
          <w:tcPr>
            <w:tcW w:w="4815" w:type="dxa"/>
            <w:tcBorders>
              <w:top w:val="single" w:sz="4" w:space="0" w:color="auto"/>
              <w:left w:val="single" w:sz="4" w:space="0" w:color="auto"/>
              <w:bottom w:val="single" w:sz="4" w:space="0" w:color="auto"/>
              <w:right w:val="single" w:sz="4" w:space="0" w:color="auto"/>
            </w:tcBorders>
          </w:tcPr>
          <w:p w14:paraId="3577ACE8" w14:textId="6357D2BF" w:rsidR="00042F60" w:rsidRDefault="00E45850" w:rsidP="004F3171">
            <w:pPr>
              <w:pStyle w:val="a5"/>
              <w:ind w:left="22"/>
            </w:pPr>
            <w:r>
              <w:t>2.</w:t>
            </w:r>
            <w:r w:rsidR="00042F60" w:rsidRPr="00042F60">
              <w:t>Наличие документов, подтверждающих квалификацию не менее 3-х штатных преподавателей в соответствии со специализацией (преподаваемым предметом)</w:t>
            </w:r>
          </w:p>
        </w:tc>
        <w:tc>
          <w:tcPr>
            <w:tcW w:w="2410" w:type="dxa"/>
            <w:tcBorders>
              <w:left w:val="single" w:sz="4" w:space="0" w:color="auto"/>
            </w:tcBorders>
          </w:tcPr>
          <w:p w14:paraId="4B3100F2" w14:textId="68AAAEE6" w:rsidR="00042F60" w:rsidRPr="00951C29" w:rsidRDefault="00A6336D" w:rsidP="004F3171">
            <w:pPr>
              <w:jc w:val="center"/>
              <w:rPr>
                <w:rFonts w:cs="Arial"/>
                <w:color w:val="000000"/>
              </w:rPr>
            </w:pPr>
            <w:r w:rsidRPr="00951C29">
              <w:rPr>
                <w:rFonts w:cs="Arial"/>
                <w:color w:val="000000"/>
              </w:rPr>
              <w:t>Наличие/отсутствие</w:t>
            </w:r>
          </w:p>
        </w:tc>
        <w:tc>
          <w:tcPr>
            <w:tcW w:w="4014" w:type="dxa"/>
            <w:shd w:val="clear" w:color="auto" w:fill="auto"/>
          </w:tcPr>
          <w:p w14:paraId="31FE1463" w14:textId="77777777" w:rsidR="00042F60" w:rsidRPr="00951C29" w:rsidRDefault="00042F60" w:rsidP="004F3171">
            <w:pPr>
              <w:rPr>
                <w:rFonts w:cs="Arial"/>
                <w:color w:val="000000"/>
              </w:rPr>
            </w:pPr>
          </w:p>
        </w:tc>
        <w:tc>
          <w:tcPr>
            <w:tcW w:w="4172" w:type="dxa"/>
          </w:tcPr>
          <w:p w14:paraId="7B60F6F3" w14:textId="584916E7" w:rsidR="00042F60" w:rsidRDefault="00042F60" w:rsidP="004F3171">
            <w:pPr>
              <w:rPr>
                <w:rFonts w:cs="Arial"/>
                <w:color w:val="000000"/>
              </w:rPr>
            </w:pPr>
            <w:r>
              <w:rPr>
                <w:rFonts w:cs="Arial"/>
                <w:color w:val="000000"/>
              </w:rPr>
              <w:t>З</w:t>
            </w:r>
            <w:r w:rsidRPr="00042F60">
              <w:rPr>
                <w:rFonts w:cs="Arial"/>
                <w:color w:val="000000"/>
              </w:rPr>
              <w:t>аверенные руководителем копии действующих документов</w:t>
            </w:r>
            <w:r>
              <w:rPr>
                <w:rFonts w:cs="Arial"/>
                <w:color w:val="000000"/>
              </w:rPr>
              <w:t>*</w:t>
            </w:r>
            <w:r w:rsidRPr="00042F60">
              <w:rPr>
                <w:rFonts w:cs="Arial"/>
                <w:color w:val="000000"/>
              </w:rPr>
              <w:t>, информаци</w:t>
            </w:r>
            <w:r w:rsidR="00D220A0">
              <w:rPr>
                <w:rFonts w:cs="Arial"/>
                <w:color w:val="000000"/>
              </w:rPr>
              <w:t>я</w:t>
            </w:r>
            <w:r w:rsidRPr="00042F60">
              <w:rPr>
                <w:rFonts w:cs="Arial"/>
                <w:color w:val="000000"/>
              </w:rPr>
              <w:t xml:space="preserve"> о педагогических кадрах</w:t>
            </w:r>
          </w:p>
        </w:tc>
      </w:tr>
    </w:tbl>
    <w:p w14:paraId="70426CB2" w14:textId="4F6EFAFE" w:rsidR="00042F60" w:rsidRDefault="00042F60" w:rsidP="00042F60">
      <w:pPr>
        <w:rPr>
          <w:rFonts w:eastAsia="MS Mincho"/>
        </w:rPr>
      </w:pPr>
    </w:p>
    <w:p w14:paraId="5FACC2F0" w14:textId="15483609" w:rsidR="00042F60" w:rsidRDefault="00042F60" w:rsidP="00120716">
      <w:pPr>
        <w:jc w:val="both"/>
        <w:rPr>
          <w:rFonts w:eastAsia="MS Mincho"/>
        </w:rPr>
      </w:pPr>
      <w:r>
        <w:rPr>
          <w:rFonts w:eastAsia="MS Mincho"/>
        </w:rPr>
        <w:t>* Перечень документов:</w:t>
      </w:r>
    </w:p>
    <w:p w14:paraId="3B95B89B" w14:textId="6F9FC746" w:rsidR="00042F60" w:rsidRPr="00042F60" w:rsidRDefault="00042F60" w:rsidP="00120716">
      <w:pPr>
        <w:jc w:val="both"/>
        <w:rPr>
          <w:rFonts w:eastAsia="MS Mincho"/>
        </w:rPr>
      </w:pPr>
      <w:r w:rsidRPr="00042F60">
        <w:rPr>
          <w:rFonts w:eastAsia="MS Mincho"/>
        </w:rPr>
        <w:t>- диплома о базовом и дополнительном образовании (по профилю преподаваемых дисциплин, курсов), аттестатов, сертификатов;</w:t>
      </w:r>
    </w:p>
    <w:p w14:paraId="79D7F536" w14:textId="53434294" w:rsidR="00042F60" w:rsidRPr="00042F60" w:rsidRDefault="00042F60" w:rsidP="00120716">
      <w:pPr>
        <w:jc w:val="both"/>
        <w:rPr>
          <w:rFonts w:eastAsia="MS Mincho"/>
        </w:rPr>
      </w:pPr>
      <w:r w:rsidRPr="00042F60">
        <w:rPr>
          <w:rFonts w:eastAsia="MS Mincho"/>
        </w:rPr>
        <w:t>- удостоверения о дополнительном профессиональном образовании по профилю педагогической деятельности (п.5. ст.47 гл. 5, п.1. ст.48 гл. 5 Федерального закона от 29 декабря 2012 г. N 273-ФЗ "Об образовании в Российской Федерации");</w:t>
      </w:r>
    </w:p>
    <w:p w14:paraId="6CE70FD3" w14:textId="77777777" w:rsidR="00042F60" w:rsidRPr="00042F60" w:rsidRDefault="00042F60" w:rsidP="00120716">
      <w:pPr>
        <w:jc w:val="both"/>
        <w:rPr>
          <w:rFonts w:eastAsia="MS Mincho"/>
        </w:rPr>
      </w:pPr>
      <w:r w:rsidRPr="00042F60">
        <w:rPr>
          <w:rFonts w:eastAsia="MS Mincho"/>
        </w:rPr>
        <w:t>- документа о прохождении аттестации на соответствие занимаемой должности (п. 8 ч. 1 ст. 48 Федерального закона от 29.12.2012 № 273-ФЗ «Об образовании в Российской Федерации»);</w:t>
      </w:r>
    </w:p>
    <w:p w14:paraId="7757118D" w14:textId="77777777" w:rsidR="00042F60" w:rsidRPr="00042F60" w:rsidRDefault="00042F60" w:rsidP="00120716">
      <w:pPr>
        <w:jc w:val="both"/>
        <w:rPr>
          <w:rFonts w:eastAsia="MS Mincho"/>
        </w:rPr>
      </w:pPr>
      <w:r w:rsidRPr="00042F60">
        <w:rPr>
          <w:rFonts w:eastAsia="MS Mincho"/>
        </w:rPr>
        <w:t>- документа о прохождении проверки знаний и навыков в области охраны труда (п. 10 ч. 1 ст. 48 Федерального закона от 29.12.2012 № 273-ФЗ «Об образовании в Российской Федерации», ст. 225 Трудового кодекса Российской Федерации);</w:t>
      </w:r>
    </w:p>
    <w:p w14:paraId="624950D2" w14:textId="77777777" w:rsidR="00042F60" w:rsidRPr="00042F60" w:rsidRDefault="00042F60" w:rsidP="00120716">
      <w:pPr>
        <w:jc w:val="both"/>
        <w:rPr>
          <w:rFonts w:eastAsia="MS Mincho"/>
        </w:rPr>
      </w:pPr>
      <w:r w:rsidRPr="00042F60">
        <w:rPr>
          <w:rFonts w:eastAsia="MS Mincho"/>
        </w:rPr>
        <w:t>- документа о прохождении обучения навыкам оказания первой помощи (п. 11 ч. 1 ст. 41 Федерального закона от 29.12.2012 № 273-ФЗ «Об образовании в Российской Федерации»);</w:t>
      </w:r>
    </w:p>
    <w:p w14:paraId="31AE7935" w14:textId="20101D89" w:rsidR="00042F60" w:rsidRPr="00042F60" w:rsidRDefault="00042F60" w:rsidP="00120716">
      <w:pPr>
        <w:jc w:val="both"/>
        <w:rPr>
          <w:rFonts w:eastAsia="MS Mincho"/>
        </w:rPr>
      </w:pPr>
      <w:r w:rsidRPr="00042F60">
        <w:rPr>
          <w:rFonts w:eastAsia="MS Mincho"/>
        </w:rPr>
        <w:lastRenderedPageBreak/>
        <w:t>- удостоверение об обучении в обучающих организациях федеральных органов исполнительной власти, копии трудовых книжек на штатных преподавателей по охране труда (п.п.  2.3.2., 2.3.6 «Порядок обучения по охране труда и проверки знаний требований охраны труда работников организаций» Приложение к постановлению Минтруда РФ и Минобразования РФ от 13 января 2003 г. N 1/29)</w:t>
      </w:r>
      <w:r w:rsidR="004A70F4">
        <w:rPr>
          <w:rFonts w:eastAsia="MS Mincho"/>
        </w:rPr>
        <w:t>.</w:t>
      </w:r>
    </w:p>
    <w:p w14:paraId="7E589FCC" w14:textId="7FAED186" w:rsidR="00042F60" w:rsidRDefault="00042F60" w:rsidP="00120716">
      <w:pPr>
        <w:jc w:val="both"/>
        <w:rPr>
          <w:rFonts w:eastAsia="MS Mincho"/>
          <w:b/>
          <w:bCs/>
          <w:i/>
          <w:sz w:val="26"/>
          <w:szCs w:val="26"/>
          <w:lang w:eastAsia="x-none"/>
        </w:rPr>
      </w:pPr>
    </w:p>
    <w:p w14:paraId="4188CA3E" w14:textId="77777777" w:rsidR="00EB1062" w:rsidRPr="00577A73" w:rsidRDefault="00EB1062" w:rsidP="00EB1062">
      <w:pPr>
        <w:tabs>
          <w:tab w:val="left" w:pos="0"/>
          <w:tab w:val="left" w:pos="567"/>
          <w:tab w:val="left" w:pos="993"/>
        </w:tabs>
        <w:ind w:left="1080"/>
        <w:contextualSpacing/>
        <w:jc w:val="both"/>
        <w:rPr>
          <w:b/>
        </w:rPr>
      </w:pPr>
    </w:p>
    <w:p w14:paraId="70119AD2" w14:textId="77777777" w:rsidR="003B7C6C" w:rsidRPr="00E50BA8" w:rsidRDefault="003B7C6C" w:rsidP="003B7C6C">
      <w:r w:rsidRPr="00E50BA8">
        <w:t>___________________________________</w:t>
      </w:r>
      <w:r w:rsidRPr="00E50BA8">
        <w:tab/>
      </w:r>
      <w:r w:rsidRPr="00E50BA8">
        <w:tab/>
      </w:r>
      <w:r w:rsidRPr="00E50BA8">
        <w:tab/>
        <w:t>___________________________</w:t>
      </w:r>
    </w:p>
    <w:p w14:paraId="6E6D6DF0" w14:textId="77777777" w:rsidR="003B7C6C" w:rsidRPr="00E50BA8" w:rsidRDefault="003B7C6C" w:rsidP="003B7C6C">
      <w:pPr>
        <w:rPr>
          <w:sz w:val="20"/>
          <w:szCs w:val="20"/>
        </w:rPr>
      </w:pPr>
      <w:r w:rsidRPr="00E50BA8">
        <w:rPr>
          <w:sz w:val="20"/>
          <w:szCs w:val="20"/>
        </w:rPr>
        <w:t>(Подпись уполномоченного представителя)</w:t>
      </w:r>
      <w:r w:rsidRPr="00E50BA8">
        <w:rPr>
          <w:sz w:val="20"/>
          <w:szCs w:val="20"/>
        </w:rPr>
        <w:tab/>
      </w:r>
      <w:r w:rsidRPr="00E50BA8">
        <w:rPr>
          <w:sz w:val="20"/>
          <w:szCs w:val="20"/>
        </w:rPr>
        <w:tab/>
        <w:t xml:space="preserve">             (ФИО и должность подписавшего)</w:t>
      </w:r>
    </w:p>
    <w:p w14:paraId="771F6F91" w14:textId="77777777" w:rsidR="003B7C6C" w:rsidRDefault="003B7C6C" w:rsidP="003B7C6C">
      <w:pPr>
        <w:jc w:val="both"/>
        <w:rPr>
          <w:i/>
          <w:color w:val="FF0000"/>
        </w:rPr>
      </w:pPr>
      <w:r w:rsidRPr="00E50BA8">
        <w:rPr>
          <w:sz w:val="20"/>
          <w:szCs w:val="20"/>
        </w:rPr>
        <w:t>М.П. (при наличии печати)</w:t>
      </w:r>
    </w:p>
    <w:p w14:paraId="0C0816B9" w14:textId="77777777" w:rsidR="003B7C6C" w:rsidRDefault="003B7C6C" w:rsidP="003B7C6C">
      <w:pPr>
        <w:jc w:val="both"/>
        <w:rPr>
          <w:i/>
          <w:color w:val="FF0000"/>
        </w:rPr>
      </w:pPr>
    </w:p>
    <w:p w14:paraId="2D5C733A" w14:textId="77777777" w:rsidR="003B7C6C" w:rsidRDefault="003B7C6C" w:rsidP="003B7C6C">
      <w:pPr>
        <w:jc w:val="both"/>
        <w:rPr>
          <w:i/>
          <w:color w:val="FF0000"/>
        </w:rPr>
      </w:pPr>
    </w:p>
    <w:p w14:paraId="13B9F304" w14:textId="533CD917" w:rsidR="003B7C6C" w:rsidRPr="00901A57" w:rsidRDefault="003B7C6C" w:rsidP="009624B1">
      <w:pPr>
        <w:sectPr w:rsidR="003B7C6C" w:rsidRPr="00901A57" w:rsidSect="00EB1062">
          <w:pgSz w:w="16839" w:h="11907" w:orient="landscape" w:code="9"/>
          <w:pgMar w:top="1134" w:right="851" w:bottom="567" w:left="567" w:header="720" w:footer="720" w:gutter="0"/>
          <w:cols w:space="708"/>
          <w:noEndnote/>
          <w:titlePg/>
          <w:docGrid w:linePitch="326"/>
        </w:sectPr>
      </w:pPr>
    </w:p>
    <w:p w14:paraId="5FAC9B1F"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86321825"/>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lastRenderedPageBreak/>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5CF6FF11" w14:textId="7DC64361" w:rsidR="008C5515" w:rsidRPr="003B180B" w:rsidRDefault="008C5515" w:rsidP="008C5515">
      <w:pPr>
        <w:keepNext/>
        <w:spacing w:after="60"/>
        <w:jc w:val="right"/>
        <w:outlineLvl w:val="0"/>
        <w:rPr>
          <w:bCs/>
          <w:kern w:val="32"/>
        </w:rPr>
      </w:pPr>
      <w:bookmarkStart w:id="280" w:name="_РАЗДЕЛ_V._ПРОЕКТ"/>
      <w:bookmarkStart w:id="281" w:name="_Toc23149545"/>
      <w:bookmarkStart w:id="282" w:name="_Toc54336132"/>
      <w:bookmarkEnd w:id="280"/>
      <w:r>
        <w:rPr>
          <w:bCs/>
          <w:kern w:val="32"/>
        </w:rPr>
        <w:t xml:space="preserve">                                                                                                                                               </w:t>
      </w:r>
    </w:p>
    <w:p w14:paraId="5DE9C97D" w14:textId="4F013E77" w:rsidR="008C5515" w:rsidRPr="00601639" w:rsidRDefault="008C5515" w:rsidP="008C5515">
      <w:pPr>
        <w:ind w:firstLine="442"/>
        <w:jc w:val="center"/>
        <w:rPr>
          <w:b/>
          <w:sz w:val="28"/>
          <w:szCs w:val="28"/>
        </w:rPr>
      </w:pPr>
      <w:r>
        <w:rPr>
          <w:noProof/>
          <w:sz w:val="28"/>
          <w:szCs w:val="28"/>
        </w:rPr>
        <mc:AlternateContent>
          <mc:Choice Requires="wps">
            <w:drawing>
              <wp:anchor distT="0" distB="0" distL="114300" distR="114300" simplePos="0" relativeHeight="251659264" behindDoc="0" locked="0" layoutInCell="0" allowOverlap="1" wp14:anchorId="7ED82874" wp14:editId="3988C52E">
                <wp:simplePos x="0" y="0"/>
                <wp:positionH relativeFrom="column">
                  <wp:posOffset>-111760</wp:posOffset>
                </wp:positionH>
                <wp:positionV relativeFrom="paragraph">
                  <wp:posOffset>47625</wp:posOffset>
                </wp:positionV>
                <wp:extent cx="6715125" cy="38100"/>
                <wp:effectExtent l="0" t="0" r="28575"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38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3103A8" id="Прямая соединительная линия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51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" o:allowincell="f" strokeweight="1.5pt"/>
            </w:pict>
          </mc:Fallback>
        </mc:AlternateContent>
      </w:r>
    </w:p>
    <w:p w14:paraId="6CE3A470" w14:textId="3A13CC83" w:rsidR="008C5515" w:rsidRPr="00601639" w:rsidRDefault="008C5515" w:rsidP="008C5515">
      <w:pPr>
        <w:jc w:val="center"/>
        <w:rPr>
          <w:b/>
        </w:rPr>
      </w:pPr>
      <w:r w:rsidRPr="00601639">
        <w:rPr>
          <w:b/>
        </w:rPr>
        <w:t xml:space="preserve">ТЕХНИЧЕСКОЕ ЗАДАНИЕ </w:t>
      </w:r>
      <w:r>
        <w:rPr>
          <w:b/>
        </w:rPr>
        <w:t>НА ОБЯЗАТЕЛЬНОЕ ОБУЧЕНИЕ РАБОТНИКОВ</w:t>
      </w:r>
      <w:r w:rsidRPr="005D1310">
        <w:rPr>
          <w:b/>
        </w:rPr>
        <w:t xml:space="preserve"> И СПЕЦИАЛИСТОВ ПО </w:t>
      </w:r>
      <w:r>
        <w:rPr>
          <w:b/>
        </w:rPr>
        <w:t>ПРОГРАММЕ «ОХРАНА ТРУДА ПРИ РАБОТЕ В ОГРАНИЧЕННЫХ И ЗАМКНУТЫХ ПРОСТРАНСТВАХ»</w:t>
      </w:r>
      <w:r w:rsidRPr="003A6F70">
        <w:rPr>
          <w:b/>
          <w:sz w:val="26"/>
          <w:szCs w:val="26"/>
        </w:rPr>
        <w:t xml:space="preserve"> </w:t>
      </w:r>
    </w:p>
    <w:p w14:paraId="74284955" w14:textId="1162D13A" w:rsidR="008C5515" w:rsidRPr="00601639" w:rsidRDefault="008C5515" w:rsidP="008C5515">
      <w:pPr>
        <w:jc w:val="center"/>
      </w:pPr>
      <w:r>
        <w:rPr>
          <w:b/>
          <w:noProof/>
        </w:rPr>
        <mc:AlternateContent>
          <mc:Choice Requires="wps">
            <w:drawing>
              <wp:anchor distT="0" distB="0" distL="114300" distR="114300" simplePos="0" relativeHeight="251658240" behindDoc="0" locked="0" layoutInCell="1" allowOverlap="1" wp14:anchorId="4594E6AC" wp14:editId="72E9E0D2">
                <wp:simplePos x="0" y="0"/>
                <wp:positionH relativeFrom="column">
                  <wp:posOffset>-102235</wp:posOffset>
                </wp:positionH>
                <wp:positionV relativeFrom="paragraph">
                  <wp:posOffset>154305</wp:posOffset>
                </wp:positionV>
                <wp:extent cx="6734175" cy="9525"/>
                <wp:effectExtent l="0" t="0" r="28575" b="2857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12BA4" id="Прямая соединительная линия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8C5515" w:rsidRPr="00E13F86" w14:paraId="2B8F6095" w14:textId="77777777" w:rsidTr="004F3171">
        <w:trPr>
          <w:trHeight w:val="300"/>
        </w:trPr>
        <w:tc>
          <w:tcPr>
            <w:tcW w:w="716" w:type="dxa"/>
            <w:tcBorders>
              <w:top w:val="nil"/>
              <w:left w:val="nil"/>
              <w:bottom w:val="nil"/>
              <w:right w:val="nil"/>
            </w:tcBorders>
            <w:shd w:val="clear" w:color="auto" w:fill="auto"/>
            <w:noWrap/>
            <w:vAlign w:val="bottom"/>
          </w:tcPr>
          <w:p w14:paraId="48922A67" w14:textId="77777777" w:rsidR="008C5515" w:rsidRPr="00E13F86" w:rsidRDefault="008C5515" w:rsidP="004F3171">
            <w:pPr>
              <w:rPr>
                <w:rFonts w:ascii="Calibri" w:hAnsi="Calibri" w:cs="Calibri"/>
                <w:color w:val="000000"/>
              </w:rPr>
            </w:pPr>
          </w:p>
        </w:tc>
        <w:tc>
          <w:tcPr>
            <w:tcW w:w="556" w:type="dxa"/>
            <w:tcBorders>
              <w:top w:val="nil"/>
              <w:left w:val="nil"/>
              <w:bottom w:val="nil"/>
              <w:right w:val="nil"/>
            </w:tcBorders>
            <w:shd w:val="clear" w:color="auto" w:fill="auto"/>
            <w:noWrap/>
            <w:vAlign w:val="bottom"/>
          </w:tcPr>
          <w:p w14:paraId="2A719A3F" w14:textId="77777777" w:rsidR="008C5515" w:rsidRPr="00E13F86" w:rsidRDefault="008C5515" w:rsidP="004F3171">
            <w:pPr>
              <w:rPr>
                <w:b/>
                <w:bCs/>
                <w:color w:val="000000"/>
                <w:sz w:val="28"/>
                <w:szCs w:val="28"/>
              </w:rPr>
            </w:pPr>
          </w:p>
        </w:tc>
        <w:tc>
          <w:tcPr>
            <w:tcW w:w="3936" w:type="dxa"/>
            <w:tcBorders>
              <w:top w:val="nil"/>
              <w:left w:val="nil"/>
              <w:bottom w:val="nil"/>
              <w:right w:val="nil"/>
            </w:tcBorders>
            <w:shd w:val="clear" w:color="auto" w:fill="auto"/>
            <w:noWrap/>
            <w:vAlign w:val="bottom"/>
          </w:tcPr>
          <w:p w14:paraId="63371AC8" w14:textId="77777777" w:rsidR="008C5515" w:rsidRPr="00E13F86" w:rsidRDefault="008C5515" w:rsidP="004F3171">
            <w:pPr>
              <w:rPr>
                <w:b/>
                <w:bCs/>
                <w:color w:val="000000"/>
                <w:sz w:val="28"/>
                <w:szCs w:val="28"/>
              </w:rPr>
            </w:pPr>
          </w:p>
        </w:tc>
        <w:tc>
          <w:tcPr>
            <w:tcW w:w="1316" w:type="dxa"/>
            <w:tcBorders>
              <w:top w:val="nil"/>
              <w:left w:val="nil"/>
              <w:bottom w:val="nil"/>
              <w:right w:val="nil"/>
            </w:tcBorders>
            <w:shd w:val="clear" w:color="auto" w:fill="auto"/>
            <w:noWrap/>
            <w:vAlign w:val="bottom"/>
          </w:tcPr>
          <w:p w14:paraId="540B57D3" w14:textId="77777777" w:rsidR="008C5515" w:rsidRPr="00E13F86" w:rsidRDefault="008C5515" w:rsidP="004F3171">
            <w:pPr>
              <w:jc w:val="center"/>
              <w:rPr>
                <w:b/>
                <w:bCs/>
                <w:color w:val="000000"/>
                <w:sz w:val="28"/>
                <w:szCs w:val="28"/>
              </w:rPr>
            </w:pPr>
          </w:p>
        </w:tc>
        <w:tc>
          <w:tcPr>
            <w:tcW w:w="1216" w:type="dxa"/>
            <w:tcBorders>
              <w:top w:val="nil"/>
              <w:left w:val="nil"/>
              <w:bottom w:val="nil"/>
              <w:right w:val="nil"/>
            </w:tcBorders>
            <w:shd w:val="clear" w:color="auto" w:fill="auto"/>
            <w:noWrap/>
            <w:vAlign w:val="bottom"/>
          </w:tcPr>
          <w:p w14:paraId="52352C71" w14:textId="77777777" w:rsidR="008C5515" w:rsidRPr="00E13F86" w:rsidRDefault="008C5515" w:rsidP="004F3171">
            <w:pPr>
              <w:jc w:val="center"/>
              <w:rPr>
                <w:b/>
                <w:bCs/>
                <w:color w:val="000000"/>
                <w:sz w:val="28"/>
                <w:szCs w:val="28"/>
              </w:rPr>
            </w:pPr>
          </w:p>
        </w:tc>
        <w:tc>
          <w:tcPr>
            <w:tcW w:w="1016" w:type="dxa"/>
            <w:tcBorders>
              <w:top w:val="nil"/>
              <w:left w:val="nil"/>
              <w:bottom w:val="nil"/>
              <w:right w:val="nil"/>
            </w:tcBorders>
            <w:shd w:val="clear" w:color="auto" w:fill="auto"/>
            <w:noWrap/>
            <w:vAlign w:val="bottom"/>
          </w:tcPr>
          <w:p w14:paraId="5CF6CF61" w14:textId="77777777" w:rsidR="008C5515" w:rsidRPr="00E13F86" w:rsidRDefault="008C5515" w:rsidP="004F3171">
            <w:pPr>
              <w:jc w:val="center"/>
              <w:rPr>
                <w:b/>
                <w:bCs/>
                <w:color w:val="000000"/>
                <w:sz w:val="28"/>
                <w:szCs w:val="28"/>
              </w:rPr>
            </w:pPr>
          </w:p>
        </w:tc>
        <w:tc>
          <w:tcPr>
            <w:tcW w:w="1716" w:type="dxa"/>
            <w:tcBorders>
              <w:top w:val="nil"/>
              <w:left w:val="nil"/>
              <w:bottom w:val="nil"/>
              <w:right w:val="nil"/>
            </w:tcBorders>
            <w:shd w:val="clear" w:color="auto" w:fill="auto"/>
            <w:noWrap/>
            <w:vAlign w:val="bottom"/>
          </w:tcPr>
          <w:p w14:paraId="037E9E66" w14:textId="77777777" w:rsidR="008C5515" w:rsidRPr="00E13F86" w:rsidRDefault="008C5515" w:rsidP="004F3171">
            <w:pPr>
              <w:jc w:val="center"/>
              <w:rPr>
                <w:b/>
                <w:bCs/>
                <w:color w:val="000000"/>
                <w:sz w:val="28"/>
                <w:szCs w:val="28"/>
              </w:rPr>
            </w:pPr>
          </w:p>
        </w:tc>
      </w:tr>
    </w:tbl>
    <w:p w14:paraId="36791071" w14:textId="77777777" w:rsidR="008C5515" w:rsidRPr="0068718B" w:rsidRDefault="008C5515" w:rsidP="008C5515">
      <w:pPr>
        <w:keepNext/>
        <w:numPr>
          <w:ilvl w:val="0"/>
          <w:numId w:val="39"/>
        </w:numPr>
        <w:tabs>
          <w:tab w:val="num" w:pos="432"/>
        </w:tabs>
        <w:spacing w:before="240" w:after="120"/>
        <w:ind w:left="432" w:hanging="432"/>
        <w:outlineLvl w:val="0"/>
        <w:rPr>
          <w:rFonts w:eastAsia="MS Mincho"/>
          <w:b/>
          <w:bCs/>
          <w:kern w:val="32"/>
          <w:sz w:val="28"/>
          <w:szCs w:val="28"/>
        </w:rPr>
      </w:pPr>
      <w:bookmarkStart w:id="283" w:name="_Toc109614054"/>
      <w:bookmarkStart w:id="284" w:name="_Toc322541174"/>
      <w:bookmarkStart w:id="285" w:name="_Toc369203073"/>
      <w:bookmarkStart w:id="286" w:name="_Toc86321826"/>
      <w:r w:rsidRPr="0068718B">
        <w:rPr>
          <w:rFonts w:eastAsia="MS Mincho"/>
          <w:b/>
          <w:bCs/>
          <w:kern w:val="32"/>
          <w:sz w:val="28"/>
          <w:szCs w:val="28"/>
        </w:rPr>
        <w:t>Назначение</w:t>
      </w:r>
      <w:bookmarkEnd w:id="283"/>
      <w:bookmarkEnd w:id="284"/>
      <w:bookmarkEnd w:id="285"/>
      <w:bookmarkEnd w:id="286"/>
    </w:p>
    <w:p w14:paraId="5D78907F" w14:textId="77777777" w:rsidR="008C5515" w:rsidRDefault="008C5515" w:rsidP="008C5515">
      <w:pPr>
        <w:ind w:firstLine="709"/>
        <w:jc w:val="both"/>
        <w:rPr>
          <w:sz w:val="26"/>
          <w:szCs w:val="26"/>
        </w:rPr>
      </w:pPr>
      <w:r w:rsidRPr="0068718B">
        <w:rPr>
          <w:sz w:val="26"/>
          <w:szCs w:val="26"/>
        </w:rPr>
        <w:t xml:space="preserve">Настоящий документ содержит информацию о требованиях к </w:t>
      </w:r>
      <w:r>
        <w:rPr>
          <w:sz w:val="26"/>
          <w:szCs w:val="26"/>
        </w:rPr>
        <w:t xml:space="preserve">услугам по обязательному обучению </w:t>
      </w:r>
      <w:r w:rsidRPr="0068718B">
        <w:rPr>
          <w:sz w:val="26"/>
          <w:szCs w:val="26"/>
        </w:rPr>
        <w:t>работников</w:t>
      </w:r>
      <w:r>
        <w:rPr>
          <w:sz w:val="26"/>
          <w:szCs w:val="26"/>
        </w:rPr>
        <w:t xml:space="preserve"> </w:t>
      </w:r>
      <w:r w:rsidRPr="005D1310">
        <w:rPr>
          <w:sz w:val="26"/>
          <w:szCs w:val="26"/>
        </w:rPr>
        <w:t xml:space="preserve">и специалистов по </w:t>
      </w:r>
      <w:r>
        <w:rPr>
          <w:sz w:val="26"/>
          <w:szCs w:val="26"/>
        </w:rPr>
        <w:t>программе «Охрана труда при работе в ограниченных и замкнутых пространствах» (2 группа, 3 группа, 2 и 3 группа).</w:t>
      </w:r>
    </w:p>
    <w:p w14:paraId="754C42FB" w14:textId="77777777" w:rsidR="008C5515" w:rsidRPr="0068718B" w:rsidRDefault="008C5515" w:rsidP="008C5515">
      <w:pPr>
        <w:keepNext/>
        <w:numPr>
          <w:ilvl w:val="0"/>
          <w:numId w:val="39"/>
        </w:numPr>
        <w:tabs>
          <w:tab w:val="num" w:pos="432"/>
        </w:tabs>
        <w:spacing w:before="240" w:after="120"/>
        <w:ind w:left="432" w:hanging="432"/>
        <w:outlineLvl w:val="0"/>
        <w:rPr>
          <w:rFonts w:eastAsia="MS Mincho"/>
          <w:b/>
          <w:bCs/>
          <w:kern w:val="32"/>
          <w:sz w:val="28"/>
          <w:szCs w:val="28"/>
        </w:rPr>
      </w:pPr>
      <w:bookmarkStart w:id="287" w:name="_Toc369203074"/>
      <w:bookmarkStart w:id="288" w:name="_Toc86321827"/>
      <w:r w:rsidRPr="0068718B">
        <w:rPr>
          <w:rFonts w:eastAsia="MS Mincho"/>
          <w:b/>
          <w:bCs/>
          <w:kern w:val="32"/>
          <w:sz w:val="28"/>
          <w:szCs w:val="28"/>
        </w:rPr>
        <w:t>Общие положения</w:t>
      </w:r>
      <w:bookmarkEnd w:id="287"/>
      <w:bookmarkEnd w:id="288"/>
    </w:p>
    <w:p w14:paraId="09B29824" w14:textId="77777777" w:rsidR="008C5515" w:rsidRPr="0068718B" w:rsidRDefault="008C5515" w:rsidP="008C5515">
      <w:pPr>
        <w:keepNext/>
        <w:numPr>
          <w:ilvl w:val="1"/>
          <w:numId w:val="39"/>
        </w:numPr>
        <w:tabs>
          <w:tab w:val="num" w:pos="567"/>
        </w:tabs>
        <w:spacing w:before="240" w:after="120"/>
        <w:ind w:left="567" w:hanging="567"/>
        <w:outlineLvl w:val="0"/>
        <w:rPr>
          <w:rFonts w:eastAsia="MS Mincho"/>
          <w:b/>
          <w:bCs/>
          <w:i/>
          <w:kern w:val="32"/>
          <w:sz w:val="26"/>
          <w:szCs w:val="26"/>
        </w:rPr>
      </w:pPr>
      <w:bookmarkStart w:id="289" w:name="норм_ссылки"/>
      <w:bookmarkStart w:id="290" w:name="_Toc86321828"/>
      <w:r w:rsidRPr="0068718B">
        <w:rPr>
          <w:rFonts w:eastAsia="MS Mincho"/>
          <w:b/>
          <w:bCs/>
          <w:i/>
          <w:kern w:val="32"/>
          <w:sz w:val="26"/>
          <w:szCs w:val="26"/>
        </w:rPr>
        <w:t>Нормативные ссылк</w:t>
      </w:r>
      <w:bookmarkEnd w:id="289"/>
      <w:r w:rsidRPr="0068718B">
        <w:rPr>
          <w:rFonts w:eastAsia="MS Mincho"/>
          <w:b/>
          <w:bCs/>
          <w:i/>
          <w:kern w:val="32"/>
          <w:sz w:val="26"/>
          <w:szCs w:val="26"/>
        </w:rPr>
        <w:t>и</w:t>
      </w:r>
      <w:bookmarkEnd w:id="290"/>
    </w:p>
    <w:p w14:paraId="2383416C" w14:textId="77777777" w:rsidR="008C5515" w:rsidRDefault="008C5515" w:rsidP="008C5515">
      <w:pPr>
        <w:pStyle w:val="a5"/>
        <w:numPr>
          <w:ilvl w:val="0"/>
          <w:numId w:val="40"/>
        </w:numPr>
        <w:spacing w:after="200" w:line="276" w:lineRule="auto"/>
        <w:jc w:val="both"/>
        <w:rPr>
          <w:sz w:val="26"/>
          <w:szCs w:val="26"/>
        </w:rPr>
      </w:pPr>
      <w:r w:rsidRPr="00894BFB">
        <w:rPr>
          <w:sz w:val="26"/>
          <w:szCs w:val="26"/>
        </w:rPr>
        <w:t>Трудовой кодекс Российской Федерации от 30.12.2001 № 197-ФЗ;</w:t>
      </w:r>
      <w:bookmarkStart w:id="291" w:name="термины"/>
    </w:p>
    <w:p w14:paraId="7D718361" w14:textId="77777777" w:rsidR="008C5515" w:rsidRPr="00522DB2" w:rsidRDefault="008C5515" w:rsidP="008C5515">
      <w:pPr>
        <w:pStyle w:val="a5"/>
        <w:numPr>
          <w:ilvl w:val="0"/>
          <w:numId w:val="40"/>
        </w:numPr>
        <w:spacing w:after="200" w:line="276" w:lineRule="auto"/>
        <w:jc w:val="both"/>
        <w:rPr>
          <w:sz w:val="26"/>
          <w:szCs w:val="26"/>
        </w:rPr>
      </w:pPr>
      <w:r w:rsidRPr="00522DB2">
        <w:rPr>
          <w:sz w:val="26"/>
          <w:szCs w:val="26"/>
        </w:rPr>
        <w:t>Приказ министерства труда и социальной защиты от 15 декабря 2020 г. N 902н «Об утверждении правил по охране труда при работе в ограниченных и замкнутых пространствах» (Зарегистрировано в Минюсте России 30 декабря 2020 г. N 61967)</w:t>
      </w:r>
    </w:p>
    <w:p w14:paraId="06CA1475" w14:textId="77777777" w:rsidR="008C5515" w:rsidRPr="00895485" w:rsidRDefault="008C5515" w:rsidP="008C5515">
      <w:pPr>
        <w:keepNext/>
        <w:spacing w:before="240" w:after="120"/>
        <w:outlineLvl w:val="0"/>
        <w:rPr>
          <w:rFonts w:eastAsia="MS Mincho"/>
          <w:b/>
          <w:bCs/>
          <w:i/>
          <w:kern w:val="32"/>
          <w:sz w:val="26"/>
          <w:szCs w:val="26"/>
        </w:rPr>
      </w:pPr>
      <w:bookmarkStart w:id="292" w:name="_Toc86321829"/>
      <w:r>
        <w:rPr>
          <w:rFonts w:eastAsia="MS Mincho"/>
          <w:b/>
          <w:bCs/>
          <w:i/>
          <w:kern w:val="32"/>
          <w:sz w:val="26"/>
          <w:szCs w:val="26"/>
        </w:rPr>
        <w:t xml:space="preserve">2.2. </w:t>
      </w:r>
      <w:r w:rsidRPr="00895485">
        <w:rPr>
          <w:rFonts w:eastAsia="MS Mincho"/>
          <w:b/>
          <w:bCs/>
          <w:i/>
          <w:kern w:val="32"/>
          <w:sz w:val="26"/>
          <w:szCs w:val="26"/>
        </w:rPr>
        <w:t xml:space="preserve">Термины, определения </w:t>
      </w:r>
      <w:bookmarkEnd w:id="291"/>
      <w:r w:rsidRPr="00895485">
        <w:rPr>
          <w:rFonts w:eastAsia="MS Mincho"/>
          <w:b/>
          <w:bCs/>
          <w:i/>
          <w:kern w:val="32"/>
          <w:sz w:val="26"/>
          <w:szCs w:val="26"/>
        </w:rPr>
        <w:t>и сокращения</w:t>
      </w:r>
      <w:bookmarkEnd w:id="292"/>
    </w:p>
    <w:p w14:paraId="117F757E" w14:textId="77777777" w:rsidR="008C5515" w:rsidRPr="00895485" w:rsidRDefault="008C5515" w:rsidP="008C5515">
      <w:pPr>
        <w:ind w:firstLine="709"/>
        <w:jc w:val="both"/>
        <w:rPr>
          <w:bCs/>
          <w:caps/>
          <w:noProof/>
          <w:color w:val="0000FF"/>
          <w:u w:val="single"/>
        </w:rPr>
      </w:pPr>
      <w:r w:rsidRPr="00895485">
        <w:rPr>
          <w:sz w:val="26"/>
          <w:szCs w:val="26"/>
        </w:rPr>
        <w:t>В настоящем документе используются следующие определения:</w:t>
      </w:r>
    </w:p>
    <w:tbl>
      <w:tblPr>
        <w:tblStyle w:val="ad"/>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8C5515" w:rsidRPr="00895485" w14:paraId="1AD3FFF6" w14:textId="77777777" w:rsidTr="004F3171">
        <w:tc>
          <w:tcPr>
            <w:tcW w:w="1877" w:type="dxa"/>
          </w:tcPr>
          <w:p w14:paraId="61CB23F6" w14:textId="77777777" w:rsidR="008C5515" w:rsidRPr="00895485" w:rsidRDefault="008C5515" w:rsidP="004F3171">
            <w:pPr>
              <w:jc w:val="both"/>
              <w:rPr>
                <w:sz w:val="26"/>
                <w:szCs w:val="26"/>
              </w:rPr>
            </w:pPr>
          </w:p>
        </w:tc>
        <w:tc>
          <w:tcPr>
            <w:tcW w:w="283" w:type="dxa"/>
          </w:tcPr>
          <w:p w14:paraId="492F6F41" w14:textId="77777777" w:rsidR="008C5515" w:rsidRPr="00895485" w:rsidRDefault="008C5515" w:rsidP="004F3171">
            <w:pPr>
              <w:jc w:val="both"/>
              <w:rPr>
                <w:sz w:val="26"/>
                <w:szCs w:val="26"/>
              </w:rPr>
            </w:pPr>
          </w:p>
        </w:tc>
        <w:tc>
          <w:tcPr>
            <w:tcW w:w="7371" w:type="dxa"/>
          </w:tcPr>
          <w:p w14:paraId="3BCBF71E" w14:textId="77777777" w:rsidR="008C5515" w:rsidRPr="00895485" w:rsidRDefault="008C5515" w:rsidP="004F3171">
            <w:pPr>
              <w:jc w:val="both"/>
              <w:rPr>
                <w:sz w:val="26"/>
                <w:szCs w:val="26"/>
              </w:rPr>
            </w:pPr>
          </w:p>
        </w:tc>
      </w:tr>
      <w:tr w:rsidR="008C5515" w:rsidRPr="00895485" w14:paraId="13AB5D96" w14:textId="77777777" w:rsidTr="004F3171">
        <w:tc>
          <w:tcPr>
            <w:tcW w:w="1877" w:type="dxa"/>
          </w:tcPr>
          <w:p w14:paraId="520F2D79" w14:textId="77777777" w:rsidR="008C5515" w:rsidRPr="00895485" w:rsidRDefault="008C5515" w:rsidP="004F3171">
            <w:pPr>
              <w:jc w:val="both"/>
              <w:rPr>
                <w:sz w:val="26"/>
                <w:szCs w:val="26"/>
              </w:rPr>
            </w:pPr>
            <w:r>
              <w:rPr>
                <w:sz w:val="26"/>
                <w:szCs w:val="26"/>
              </w:rPr>
              <w:t>Исполнитель</w:t>
            </w:r>
          </w:p>
        </w:tc>
        <w:tc>
          <w:tcPr>
            <w:tcW w:w="283" w:type="dxa"/>
          </w:tcPr>
          <w:p w14:paraId="2B506223" w14:textId="77777777" w:rsidR="008C5515" w:rsidRPr="00895485" w:rsidRDefault="008C5515" w:rsidP="004F3171">
            <w:pPr>
              <w:jc w:val="both"/>
              <w:rPr>
                <w:sz w:val="26"/>
                <w:szCs w:val="26"/>
                <w:lang w:val="en-US"/>
              </w:rPr>
            </w:pPr>
            <w:r w:rsidRPr="00895485">
              <w:rPr>
                <w:sz w:val="26"/>
                <w:szCs w:val="26"/>
                <w:lang w:val="en-US"/>
              </w:rPr>
              <w:t>-</w:t>
            </w:r>
          </w:p>
        </w:tc>
        <w:tc>
          <w:tcPr>
            <w:tcW w:w="7371" w:type="dxa"/>
          </w:tcPr>
          <w:p w14:paraId="45D190C3" w14:textId="77777777" w:rsidR="008C5515" w:rsidRPr="00895485" w:rsidRDefault="008C5515" w:rsidP="004F3171">
            <w:pPr>
              <w:jc w:val="both"/>
              <w:rPr>
                <w:sz w:val="26"/>
                <w:szCs w:val="26"/>
              </w:rPr>
            </w:pPr>
            <w:r>
              <w:rPr>
                <w:sz w:val="26"/>
                <w:szCs w:val="26"/>
              </w:rPr>
              <w:t>Образовательная организация</w:t>
            </w:r>
            <w:r w:rsidRPr="00895485">
              <w:rPr>
                <w:sz w:val="26"/>
                <w:szCs w:val="26"/>
              </w:rPr>
              <w:t>,</w:t>
            </w:r>
            <w:r>
              <w:rPr>
                <w:sz w:val="26"/>
                <w:szCs w:val="26"/>
              </w:rPr>
              <w:t xml:space="preserve"> предлагающая услуги, описанные</w:t>
            </w:r>
            <w:r w:rsidRPr="00895485">
              <w:rPr>
                <w:sz w:val="26"/>
                <w:szCs w:val="26"/>
              </w:rPr>
              <w:t xml:space="preserve"> в настоящих требованиях;</w:t>
            </w:r>
          </w:p>
        </w:tc>
      </w:tr>
      <w:tr w:rsidR="008C5515" w:rsidRPr="00895485" w14:paraId="5DFAABA9" w14:textId="77777777" w:rsidTr="004F3171">
        <w:tc>
          <w:tcPr>
            <w:tcW w:w="1877" w:type="dxa"/>
          </w:tcPr>
          <w:p w14:paraId="303207AE" w14:textId="77777777" w:rsidR="008C5515" w:rsidRPr="00895485" w:rsidRDefault="008C5515" w:rsidP="004F3171">
            <w:pPr>
              <w:jc w:val="both"/>
              <w:rPr>
                <w:sz w:val="26"/>
                <w:szCs w:val="26"/>
              </w:rPr>
            </w:pPr>
            <w:r w:rsidRPr="00895485">
              <w:rPr>
                <w:sz w:val="26"/>
                <w:szCs w:val="26"/>
              </w:rPr>
              <w:t>Заказчик</w:t>
            </w:r>
          </w:p>
        </w:tc>
        <w:tc>
          <w:tcPr>
            <w:tcW w:w="283" w:type="dxa"/>
          </w:tcPr>
          <w:p w14:paraId="0A5D5CEE" w14:textId="77777777" w:rsidR="008C5515" w:rsidRPr="00895485" w:rsidRDefault="008C5515" w:rsidP="004F3171">
            <w:pPr>
              <w:jc w:val="both"/>
              <w:rPr>
                <w:sz w:val="26"/>
                <w:szCs w:val="26"/>
                <w:lang w:val="en-US"/>
              </w:rPr>
            </w:pPr>
            <w:r w:rsidRPr="00895485">
              <w:rPr>
                <w:sz w:val="26"/>
                <w:szCs w:val="26"/>
                <w:lang w:val="en-US"/>
              </w:rPr>
              <w:t>-</w:t>
            </w:r>
          </w:p>
        </w:tc>
        <w:tc>
          <w:tcPr>
            <w:tcW w:w="7371" w:type="dxa"/>
          </w:tcPr>
          <w:p w14:paraId="3AC2CB36" w14:textId="77777777" w:rsidR="008C5515" w:rsidRPr="00895485" w:rsidRDefault="008C5515" w:rsidP="004F3171">
            <w:pPr>
              <w:jc w:val="both"/>
              <w:rPr>
                <w:sz w:val="26"/>
                <w:szCs w:val="26"/>
              </w:rPr>
            </w:pPr>
            <w:r w:rsidRPr="00895485">
              <w:rPr>
                <w:sz w:val="26"/>
                <w:szCs w:val="26"/>
              </w:rPr>
              <w:t>ПАО «Башинформсвязь»;</w:t>
            </w:r>
          </w:p>
        </w:tc>
      </w:tr>
    </w:tbl>
    <w:p w14:paraId="74985273" w14:textId="77777777" w:rsidR="008C5515" w:rsidRDefault="008C5515" w:rsidP="008C5515">
      <w:pPr>
        <w:jc w:val="both"/>
        <w:rPr>
          <w:sz w:val="26"/>
          <w:szCs w:val="26"/>
        </w:rPr>
      </w:pPr>
    </w:p>
    <w:p w14:paraId="12A000BD" w14:textId="77777777" w:rsidR="008C5515" w:rsidRPr="0068718B" w:rsidRDefault="008C5515" w:rsidP="008C5515">
      <w:pPr>
        <w:jc w:val="both"/>
        <w:rPr>
          <w:sz w:val="26"/>
          <w:szCs w:val="26"/>
        </w:rPr>
      </w:pPr>
    </w:p>
    <w:p w14:paraId="1F4908FC" w14:textId="77777777" w:rsidR="008C5515" w:rsidRDefault="008C5515" w:rsidP="008C5515">
      <w:pPr>
        <w:pStyle w:val="a5"/>
        <w:numPr>
          <w:ilvl w:val="0"/>
          <w:numId w:val="39"/>
        </w:numPr>
        <w:spacing w:after="200" w:line="276" w:lineRule="auto"/>
        <w:ind w:left="426"/>
        <w:rPr>
          <w:rFonts w:eastAsia="MS Mincho"/>
          <w:b/>
          <w:bCs/>
          <w:kern w:val="32"/>
          <w:sz w:val="28"/>
          <w:szCs w:val="28"/>
        </w:rPr>
      </w:pPr>
      <w:bookmarkStart w:id="293" w:name="_Toc322541177"/>
      <w:bookmarkStart w:id="294" w:name="_Toc369203075"/>
      <w:r w:rsidRPr="005B3780">
        <w:rPr>
          <w:rFonts w:eastAsia="MS Mincho"/>
          <w:b/>
          <w:bCs/>
          <w:kern w:val="32"/>
          <w:sz w:val="28"/>
          <w:szCs w:val="28"/>
        </w:rPr>
        <w:t xml:space="preserve">Перечень </w:t>
      </w:r>
      <w:r>
        <w:rPr>
          <w:rFonts w:eastAsia="MS Mincho"/>
          <w:b/>
          <w:bCs/>
          <w:kern w:val="32"/>
          <w:sz w:val="28"/>
          <w:szCs w:val="28"/>
        </w:rPr>
        <w:t>услуг</w:t>
      </w:r>
    </w:p>
    <w:p w14:paraId="4FEA7979" w14:textId="77777777" w:rsidR="008C5515" w:rsidRPr="00522DB2" w:rsidRDefault="008C5515" w:rsidP="008C5515">
      <w:pPr>
        <w:ind w:left="709"/>
        <w:rPr>
          <w:rFonts w:eastAsia="MS Mincho"/>
          <w:bCs/>
          <w:kern w:val="32"/>
          <w:sz w:val="26"/>
          <w:szCs w:val="26"/>
        </w:rPr>
      </w:pPr>
      <w:r w:rsidRPr="00522DB2">
        <w:rPr>
          <w:rFonts w:eastAsia="MS Mincho"/>
          <w:bCs/>
          <w:kern w:val="32"/>
          <w:sz w:val="26"/>
          <w:szCs w:val="26"/>
        </w:rPr>
        <w:t>Наименование программы: Охрана труда при работе в ограниченных и замкнутых пространствах</w:t>
      </w:r>
      <w:r>
        <w:rPr>
          <w:rFonts w:eastAsia="MS Mincho"/>
          <w:bCs/>
          <w:kern w:val="32"/>
          <w:sz w:val="26"/>
          <w:szCs w:val="26"/>
        </w:rPr>
        <w:t xml:space="preserve"> </w:t>
      </w:r>
      <w:r>
        <w:rPr>
          <w:sz w:val="26"/>
          <w:szCs w:val="26"/>
        </w:rPr>
        <w:t>(2 группа, 3 группа, 2 и 3 группа).</w:t>
      </w:r>
    </w:p>
    <w:p w14:paraId="7142ED32" w14:textId="24998333" w:rsidR="008C5515" w:rsidRDefault="008C5515" w:rsidP="008C5515">
      <w:pPr>
        <w:ind w:left="709"/>
        <w:jc w:val="both"/>
        <w:rPr>
          <w:rFonts w:eastAsia="MS Mincho"/>
          <w:bCs/>
          <w:color w:val="FF0000"/>
          <w:kern w:val="32"/>
          <w:sz w:val="26"/>
          <w:szCs w:val="26"/>
        </w:rPr>
      </w:pPr>
      <w:r>
        <w:rPr>
          <w:rFonts w:eastAsia="MS Mincho"/>
          <w:bCs/>
          <w:kern w:val="32"/>
          <w:sz w:val="26"/>
          <w:szCs w:val="26"/>
        </w:rPr>
        <w:t>Адрес оказания услуг:</w:t>
      </w:r>
      <w:r w:rsidRPr="00942F48">
        <w:rPr>
          <w:rFonts w:eastAsia="MS Mincho"/>
          <w:bCs/>
          <w:kern w:val="32"/>
          <w:sz w:val="26"/>
          <w:szCs w:val="26"/>
        </w:rPr>
        <w:t xml:space="preserve"> </w:t>
      </w:r>
      <w:r>
        <w:rPr>
          <w:rFonts w:eastAsia="MS Mincho"/>
          <w:bCs/>
          <w:kern w:val="32"/>
          <w:sz w:val="26"/>
          <w:szCs w:val="26"/>
        </w:rPr>
        <w:t>Учебная мастерская/полигон образовательного учреждения, оборудованные учебные классы образовательного учреждения по программе обучения в местах проведения обучения, помещения структурных подразделений ПАО «Башинформсвязь».</w:t>
      </w:r>
      <w:r w:rsidRPr="00282169">
        <w:rPr>
          <w:rFonts w:eastAsia="MS Mincho"/>
          <w:bCs/>
          <w:color w:val="FF0000"/>
          <w:kern w:val="32"/>
          <w:sz w:val="26"/>
          <w:szCs w:val="26"/>
        </w:rPr>
        <w:t xml:space="preserve"> </w:t>
      </w:r>
    </w:p>
    <w:p w14:paraId="304B0B8D" w14:textId="77777777" w:rsidR="008C5515" w:rsidRPr="00282169" w:rsidRDefault="008C5515" w:rsidP="008C5515">
      <w:pPr>
        <w:ind w:left="709"/>
        <w:jc w:val="both"/>
        <w:rPr>
          <w:rFonts w:eastAsia="MS Mincho"/>
          <w:bCs/>
          <w:color w:val="FF0000"/>
          <w:kern w:val="32"/>
          <w:sz w:val="26"/>
          <w:szCs w:val="26"/>
        </w:rPr>
      </w:pPr>
    </w:p>
    <w:p w14:paraId="2F9299FD" w14:textId="77777777" w:rsidR="008C5515" w:rsidRDefault="008C5515" w:rsidP="008C5515">
      <w:pPr>
        <w:pStyle w:val="a5"/>
        <w:numPr>
          <w:ilvl w:val="0"/>
          <w:numId w:val="39"/>
        </w:numPr>
        <w:spacing w:after="200" w:line="276" w:lineRule="auto"/>
        <w:ind w:left="426"/>
        <w:rPr>
          <w:rFonts w:eastAsia="MS Mincho"/>
          <w:b/>
          <w:bCs/>
          <w:kern w:val="32"/>
          <w:sz w:val="28"/>
          <w:szCs w:val="28"/>
        </w:rPr>
      </w:pPr>
      <w:r>
        <w:rPr>
          <w:rFonts w:eastAsia="MS Mincho"/>
          <w:b/>
          <w:bCs/>
          <w:kern w:val="32"/>
          <w:sz w:val="28"/>
          <w:szCs w:val="28"/>
        </w:rPr>
        <w:t>Сроки выполнения</w:t>
      </w:r>
    </w:p>
    <w:p w14:paraId="262A5E72" w14:textId="77777777" w:rsidR="008C5515" w:rsidRDefault="008C5515" w:rsidP="008C5515">
      <w:pPr>
        <w:ind w:left="709"/>
        <w:rPr>
          <w:rFonts w:eastAsia="MS Mincho"/>
          <w:bCs/>
          <w:kern w:val="32"/>
          <w:sz w:val="26"/>
          <w:szCs w:val="26"/>
        </w:rPr>
      </w:pPr>
      <w:r>
        <w:rPr>
          <w:rFonts w:eastAsia="MS Mincho"/>
          <w:bCs/>
          <w:kern w:val="32"/>
          <w:sz w:val="26"/>
          <w:szCs w:val="26"/>
        </w:rPr>
        <w:t>С момента подписания договора</w:t>
      </w:r>
      <w:r w:rsidRPr="006C5289">
        <w:rPr>
          <w:rFonts w:eastAsia="MS Mincho"/>
          <w:bCs/>
          <w:kern w:val="32"/>
          <w:sz w:val="26"/>
          <w:szCs w:val="26"/>
        </w:rPr>
        <w:t xml:space="preserve"> </w:t>
      </w:r>
      <w:r>
        <w:rPr>
          <w:rFonts w:eastAsia="MS Mincho"/>
          <w:bCs/>
          <w:kern w:val="32"/>
          <w:sz w:val="26"/>
          <w:szCs w:val="26"/>
        </w:rPr>
        <w:t>по</w:t>
      </w:r>
      <w:r w:rsidRPr="006C5289">
        <w:rPr>
          <w:rFonts w:eastAsia="MS Mincho"/>
          <w:bCs/>
          <w:kern w:val="32"/>
          <w:sz w:val="26"/>
          <w:szCs w:val="26"/>
        </w:rPr>
        <w:t xml:space="preserve"> 31 декабря 20</w:t>
      </w:r>
      <w:r>
        <w:rPr>
          <w:rFonts w:eastAsia="MS Mincho"/>
          <w:bCs/>
          <w:kern w:val="32"/>
          <w:sz w:val="26"/>
          <w:szCs w:val="26"/>
        </w:rPr>
        <w:t>21</w:t>
      </w:r>
      <w:r w:rsidRPr="006C5289">
        <w:rPr>
          <w:rFonts w:eastAsia="MS Mincho"/>
          <w:bCs/>
          <w:kern w:val="32"/>
          <w:sz w:val="26"/>
          <w:szCs w:val="26"/>
        </w:rPr>
        <w:t>г.</w:t>
      </w:r>
    </w:p>
    <w:p w14:paraId="42760598" w14:textId="77777777" w:rsidR="008C5515" w:rsidRDefault="008C5515" w:rsidP="008C5515">
      <w:pPr>
        <w:ind w:left="709"/>
        <w:rPr>
          <w:rFonts w:eastAsia="MS Mincho"/>
          <w:bCs/>
          <w:kern w:val="32"/>
          <w:sz w:val="26"/>
          <w:szCs w:val="26"/>
        </w:rPr>
      </w:pPr>
    </w:p>
    <w:p w14:paraId="44C16B50" w14:textId="77777777" w:rsidR="008C5515" w:rsidRPr="006C5289" w:rsidRDefault="008C5515" w:rsidP="008C5515">
      <w:pPr>
        <w:ind w:left="709"/>
        <w:rPr>
          <w:rFonts w:eastAsia="MS Mincho"/>
          <w:bCs/>
          <w:kern w:val="32"/>
          <w:sz w:val="26"/>
          <w:szCs w:val="26"/>
        </w:rPr>
      </w:pPr>
    </w:p>
    <w:p w14:paraId="4B3EC6C3" w14:textId="77777777" w:rsidR="008C5515" w:rsidRPr="00837F27" w:rsidRDefault="008C5515" w:rsidP="008C5515">
      <w:pPr>
        <w:pStyle w:val="a5"/>
        <w:numPr>
          <w:ilvl w:val="0"/>
          <w:numId w:val="39"/>
        </w:numPr>
        <w:spacing w:after="200" w:line="276" w:lineRule="auto"/>
        <w:ind w:left="426"/>
        <w:rPr>
          <w:rFonts w:eastAsia="MS Mincho"/>
          <w:b/>
          <w:bCs/>
          <w:kern w:val="32"/>
          <w:sz w:val="28"/>
          <w:szCs w:val="28"/>
        </w:rPr>
      </w:pPr>
      <w:r w:rsidRPr="00837F27">
        <w:rPr>
          <w:rFonts w:eastAsia="MS Mincho"/>
          <w:b/>
          <w:bCs/>
          <w:kern w:val="32"/>
          <w:sz w:val="28"/>
          <w:szCs w:val="28"/>
        </w:rPr>
        <w:t xml:space="preserve">Требования к </w:t>
      </w:r>
      <w:bookmarkEnd w:id="293"/>
      <w:bookmarkEnd w:id="294"/>
      <w:r>
        <w:rPr>
          <w:rFonts w:eastAsia="MS Mincho"/>
          <w:b/>
          <w:bCs/>
          <w:kern w:val="32"/>
          <w:sz w:val="28"/>
          <w:szCs w:val="28"/>
        </w:rPr>
        <w:t>Исполнителю</w:t>
      </w:r>
    </w:p>
    <w:p w14:paraId="425BF37E" w14:textId="77777777" w:rsidR="008C5515" w:rsidRPr="003821F3" w:rsidRDefault="008C5515" w:rsidP="008C5515">
      <w:pPr>
        <w:ind w:left="708" w:firstLine="710"/>
        <w:rPr>
          <w:sz w:val="26"/>
          <w:szCs w:val="26"/>
        </w:rPr>
      </w:pPr>
      <w:r w:rsidRPr="003821F3">
        <w:rPr>
          <w:sz w:val="26"/>
          <w:szCs w:val="26"/>
        </w:rPr>
        <w:t>5.1.</w:t>
      </w:r>
      <w:r w:rsidRPr="003821F3">
        <w:rPr>
          <w:sz w:val="26"/>
          <w:szCs w:val="26"/>
        </w:rPr>
        <w:tab/>
        <w:t>Наличие разрешительных документов:</w:t>
      </w:r>
    </w:p>
    <w:p w14:paraId="5C98FBA5" w14:textId="77777777" w:rsidR="008C5515" w:rsidRPr="003821F3" w:rsidRDefault="008C5515" w:rsidP="008C5515">
      <w:pPr>
        <w:ind w:left="708" w:firstLine="710"/>
        <w:jc w:val="both"/>
        <w:rPr>
          <w:sz w:val="26"/>
          <w:szCs w:val="26"/>
        </w:rPr>
      </w:pPr>
      <w:r w:rsidRPr="003821F3">
        <w:rPr>
          <w:sz w:val="26"/>
          <w:szCs w:val="26"/>
        </w:rPr>
        <w:lastRenderedPageBreak/>
        <w:t xml:space="preserve">- лицензии на осуществление образовательной деятельности (п. </w:t>
      </w:r>
      <w:r>
        <w:rPr>
          <w:sz w:val="26"/>
          <w:szCs w:val="26"/>
        </w:rPr>
        <w:t>40 ч. 1 статьи 12 Федерального закона Российской Федерации «О лицензировании отдельных видов деятельности» 04.05.2011 №99-ФЗ)</w:t>
      </w:r>
    </w:p>
    <w:p w14:paraId="73FABEBB" w14:textId="77777777" w:rsidR="008C5515" w:rsidRPr="003821F3" w:rsidRDefault="008C5515" w:rsidP="008C5515">
      <w:pPr>
        <w:ind w:left="708" w:firstLine="710"/>
        <w:jc w:val="both"/>
        <w:rPr>
          <w:sz w:val="26"/>
          <w:szCs w:val="26"/>
        </w:rPr>
      </w:pPr>
      <w:r w:rsidRPr="003821F3">
        <w:rPr>
          <w:sz w:val="26"/>
          <w:szCs w:val="26"/>
        </w:rPr>
        <w:t>Предоставить заверенные руководителем копии указанных разрешительных документов.</w:t>
      </w:r>
    </w:p>
    <w:p w14:paraId="7F6EED06" w14:textId="77777777" w:rsidR="008C5515" w:rsidRDefault="008C5515" w:rsidP="008C5515">
      <w:pPr>
        <w:ind w:left="708" w:firstLine="710"/>
        <w:jc w:val="both"/>
        <w:rPr>
          <w:sz w:val="26"/>
          <w:szCs w:val="26"/>
        </w:rPr>
      </w:pPr>
    </w:p>
    <w:p w14:paraId="4B813E00" w14:textId="52BB2C77" w:rsidR="008C5515" w:rsidRPr="003821F3" w:rsidRDefault="008C5515" w:rsidP="008C5515">
      <w:pPr>
        <w:ind w:left="708" w:firstLine="710"/>
        <w:jc w:val="both"/>
        <w:rPr>
          <w:sz w:val="26"/>
          <w:szCs w:val="26"/>
        </w:rPr>
      </w:pPr>
      <w:r w:rsidRPr="003821F3">
        <w:rPr>
          <w:sz w:val="26"/>
          <w:szCs w:val="26"/>
        </w:rPr>
        <w:t>5.</w:t>
      </w:r>
      <w:r w:rsidR="00892272">
        <w:rPr>
          <w:sz w:val="26"/>
          <w:szCs w:val="26"/>
        </w:rPr>
        <w:t>2</w:t>
      </w:r>
      <w:r w:rsidRPr="003821F3">
        <w:rPr>
          <w:sz w:val="26"/>
          <w:szCs w:val="26"/>
        </w:rPr>
        <w:t>.</w:t>
      </w:r>
      <w:r w:rsidRPr="003821F3">
        <w:rPr>
          <w:sz w:val="26"/>
          <w:szCs w:val="26"/>
        </w:rPr>
        <w:tab/>
        <w:t>Наличие учебн</w:t>
      </w:r>
      <w:r>
        <w:rPr>
          <w:sz w:val="26"/>
          <w:szCs w:val="26"/>
        </w:rPr>
        <w:t>ой</w:t>
      </w:r>
      <w:r w:rsidRPr="003821F3">
        <w:rPr>
          <w:sz w:val="26"/>
          <w:szCs w:val="26"/>
        </w:rPr>
        <w:t xml:space="preserve"> программ</w:t>
      </w:r>
      <w:r>
        <w:rPr>
          <w:sz w:val="26"/>
          <w:szCs w:val="26"/>
        </w:rPr>
        <w:t>ы</w:t>
      </w:r>
      <w:r w:rsidRPr="003821F3">
        <w:rPr>
          <w:sz w:val="26"/>
          <w:szCs w:val="26"/>
        </w:rPr>
        <w:t>, разработанн</w:t>
      </w:r>
      <w:r>
        <w:rPr>
          <w:sz w:val="26"/>
          <w:szCs w:val="26"/>
        </w:rPr>
        <w:t>ой</w:t>
      </w:r>
      <w:r w:rsidRPr="003821F3">
        <w:rPr>
          <w:sz w:val="26"/>
          <w:szCs w:val="26"/>
        </w:rPr>
        <w:t xml:space="preserve"> и согласованн</w:t>
      </w:r>
      <w:r>
        <w:rPr>
          <w:sz w:val="26"/>
          <w:szCs w:val="26"/>
        </w:rPr>
        <w:t>ой</w:t>
      </w:r>
      <w:r w:rsidRPr="003821F3">
        <w:rPr>
          <w:sz w:val="26"/>
          <w:szCs w:val="26"/>
        </w:rPr>
        <w:t xml:space="preserve"> в установленном порядк</w:t>
      </w:r>
      <w:r>
        <w:rPr>
          <w:sz w:val="26"/>
          <w:szCs w:val="26"/>
        </w:rPr>
        <w:t>е, которая должна включать практические занятия в учебной мастерской/полигоне образовательного учреждения.</w:t>
      </w:r>
    </w:p>
    <w:p w14:paraId="383454FA" w14:textId="77777777" w:rsidR="008C5515" w:rsidRPr="003821F3" w:rsidRDefault="008C5515" w:rsidP="008C5515">
      <w:pPr>
        <w:ind w:left="708" w:firstLine="710"/>
        <w:jc w:val="both"/>
        <w:rPr>
          <w:sz w:val="26"/>
          <w:szCs w:val="26"/>
        </w:rPr>
      </w:pPr>
      <w:r w:rsidRPr="003821F3">
        <w:rPr>
          <w:sz w:val="26"/>
          <w:szCs w:val="26"/>
        </w:rPr>
        <w:t xml:space="preserve"> </w:t>
      </w:r>
      <w:r w:rsidRPr="003821F3">
        <w:rPr>
          <w:sz w:val="26"/>
          <w:szCs w:val="26"/>
        </w:rPr>
        <w:tab/>
        <w:t>Приложить: заверенные копии титульных листов, пояснительных записок и учебн</w:t>
      </w:r>
      <w:r>
        <w:rPr>
          <w:sz w:val="26"/>
          <w:szCs w:val="26"/>
        </w:rPr>
        <w:t>ого</w:t>
      </w:r>
      <w:r w:rsidRPr="003821F3">
        <w:rPr>
          <w:sz w:val="26"/>
          <w:szCs w:val="26"/>
        </w:rPr>
        <w:t xml:space="preserve"> план</w:t>
      </w:r>
      <w:r>
        <w:rPr>
          <w:sz w:val="26"/>
          <w:szCs w:val="26"/>
        </w:rPr>
        <w:t>а</w:t>
      </w:r>
      <w:r w:rsidRPr="003821F3">
        <w:rPr>
          <w:sz w:val="26"/>
          <w:szCs w:val="26"/>
        </w:rPr>
        <w:t xml:space="preserve"> программ</w:t>
      </w:r>
      <w:r>
        <w:rPr>
          <w:sz w:val="26"/>
          <w:szCs w:val="26"/>
        </w:rPr>
        <w:t>ы</w:t>
      </w:r>
      <w:r w:rsidRPr="003821F3">
        <w:rPr>
          <w:sz w:val="26"/>
          <w:szCs w:val="26"/>
        </w:rPr>
        <w:t>.</w:t>
      </w:r>
    </w:p>
    <w:p w14:paraId="4340BCA9" w14:textId="77777777" w:rsidR="008C5515" w:rsidRDefault="008C5515" w:rsidP="008C5515">
      <w:pPr>
        <w:ind w:left="708" w:firstLine="710"/>
        <w:jc w:val="both"/>
        <w:rPr>
          <w:sz w:val="26"/>
          <w:szCs w:val="26"/>
        </w:rPr>
      </w:pPr>
    </w:p>
    <w:p w14:paraId="4AACBF87" w14:textId="7B1F4907" w:rsidR="008C5515" w:rsidRDefault="008C5515" w:rsidP="008C5515">
      <w:pPr>
        <w:ind w:left="708" w:firstLine="710"/>
        <w:jc w:val="both"/>
        <w:rPr>
          <w:sz w:val="26"/>
          <w:szCs w:val="26"/>
        </w:rPr>
      </w:pPr>
      <w:r w:rsidRPr="003821F3">
        <w:rPr>
          <w:sz w:val="26"/>
          <w:szCs w:val="26"/>
        </w:rPr>
        <w:t>5.</w:t>
      </w:r>
      <w:r w:rsidR="00892272">
        <w:rPr>
          <w:sz w:val="26"/>
          <w:szCs w:val="26"/>
        </w:rPr>
        <w:t>3</w:t>
      </w:r>
      <w:r>
        <w:rPr>
          <w:sz w:val="26"/>
          <w:szCs w:val="26"/>
        </w:rPr>
        <w:t>.</w:t>
      </w:r>
      <w:r w:rsidRPr="003821F3">
        <w:rPr>
          <w:sz w:val="26"/>
          <w:szCs w:val="26"/>
        </w:rPr>
        <w:t xml:space="preserve"> Наличие </w:t>
      </w:r>
      <w:r>
        <w:rPr>
          <w:sz w:val="26"/>
          <w:szCs w:val="26"/>
        </w:rPr>
        <w:t>в собственности или ином законном основании достаточной материально-технической базы,</w:t>
      </w:r>
      <w:r w:rsidRPr="003821F3">
        <w:rPr>
          <w:sz w:val="26"/>
          <w:szCs w:val="26"/>
        </w:rPr>
        <w:t xml:space="preserve"> используемой для организации и ведения образовательного процесса (п. </w:t>
      </w:r>
      <w:r>
        <w:rPr>
          <w:sz w:val="26"/>
          <w:szCs w:val="26"/>
        </w:rPr>
        <w:t>5</w:t>
      </w:r>
      <w:r w:rsidRPr="003821F3">
        <w:rPr>
          <w:sz w:val="26"/>
          <w:szCs w:val="26"/>
        </w:rPr>
        <w:t xml:space="preserve"> Положения о лицензировании образовательной деятельности (утв. постановлением Правительства РФ от </w:t>
      </w:r>
      <w:r>
        <w:rPr>
          <w:sz w:val="26"/>
          <w:szCs w:val="26"/>
        </w:rPr>
        <w:t>1</w:t>
      </w:r>
      <w:r w:rsidRPr="003821F3">
        <w:rPr>
          <w:sz w:val="26"/>
          <w:szCs w:val="26"/>
        </w:rPr>
        <w:t>8.</w:t>
      </w:r>
      <w:r>
        <w:rPr>
          <w:sz w:val="26"/>
          <w:szCs w:val="26"/>
        </w:rPr>
        <w:t>09</w:t>
      </w:r>
      <w:r w:rsidRPr="003821F3">
        <w:rPr>
          <w:sz w:val="26"/>
          <w:szCs w:val="26"/>
        </w:rPr>
        <w:t>.20</w:t>
      </w:r>
      <w:r>
        <w:rPr>
          <w:sz w:val="26"/>
          <w:szCs w:val="26"/>
        </w:rPr>
        <w:t>20</w:t>
      </w:r>
      <w:r w:rsidRPr="003821F3">
        <w:rPr>
          <w:sz w:val="26"/>
          <w:szCs w:val="26"/>
        </w:rPr>
        <w:t xml:space="preserve">г. N </w:t>
      </w:r>
      <w:r>
        <w:rPr>
          <w:sz w:val="26"/>
          <w:szCs w:val="26"/>
        </w:rPr>
        <w:t>1490</w:t>
      </w:r>
      <w:r w:rsidRPr="003821F3">
        <w:rPr>
          <w:sz w:val="26"/>
          <w:szCs w:val="26"/>
        </w:rPr>
        <w:t>):</w:t>
      </w:r>
    </w:p>
    <w:p w14:paraId="603C8D89" w14:textId="77777777" w:rsidR="008C5515" w:rsidRPr="003821F3" w:rsidRDefault="008C5515" w:rsidP="008C5515">
      <w:pPr>
        <w:ind w:left="708" w:firstLine="710"/>
        <w:jc w:val="both"/>
        <w:rPr>
          <w:sz w:val="26"/>
          <w:szCs w:val="26"/>
        </w:rPr>
      </w:pPr>
      <w:r>
        <w:rPr>
          <w:sz w:val="26"/>
          <w:szCs w:val="26"/>
        </w:rPr>
        <w:t>- документов, подтверждающих наличие и формы владения, пользования зданиями, строениями, сооружениями, помещениями и территориями, необходимых для осуществления образовательной деятельности в местах проведения обучения;</w:t>
      </w:r>
    </w:p>
    <w:p w14:paraId="0E0EA567" w14:textId="77777777" w:rsidR="008C5515" w:rsidRDefault="008C5515" w:rsidP="008C5515">
      <w:pPr>
        <w:ind w:left="708" w:firstLine="710"/>
        <w:jc w:val="both"/>
        <w:rPr>
          <w:sz w:val="26"/>
          <w:szCs w:val="26"/>
        </w:rPr>
      </w:pPr>
      <w:r w:rsidRPr="003821F3">
        <w:rPr>
          <w:sz w:val="26"/>
          <w:szCs w:val="26"/>
        </w:rPr>
        <w:t>-  оборудованных наглядными пособиями учебн</w:t>
      </w:r>
      <w:r>
        <w:rPr>
          <w:sz w:val="26"/>
          <w:szCs w:val="26"/>
        </w:rPr>
        <w:t>ого</w:t>
      </w:r>
      <w:r w:rsidRPr="003821F3">
        <w:rPr>
          <w:sz w:val="26"/>
          <w:szCs w:val="26"/>
        </w:rPr>
        <w:t xml:space="preserve"> класс</w:t>
      </w:r>
      <w:r>
        <w:rPr>
          <w:sz w:val="26"/>
          <w:szCs w:val="26"/>
        </w:rPr>
        <w:t>а</w:t>
      </w:r>
      <w:r w:rsidRPr="003821F3">
        <w:rPr>
          <w:sz w:val="26"/>
          <w:szCs w:val="26"/>
        </w:rPr>
        <w:t>;</w:t>
      </w:r>
    </w:p>
    <w:p w14:paraId="62EC11B8" w14:textId="77777777" w:rsidR="008C5515" w:rsidRPr="003821F3" w:rsidRDefault="008C5515" w:rsidP="008C5515">
      <w:pPr>
        <w:ind w:left="708" w:firstLine="710"/>
        <w:jc w:val="both"/>
        <w:rPr>
          <w:sz w:val="26"/>
          <w:szCs w:val="26"/>
        </w:rPr>
      </w:pPr>
      <w:r>
        <w:rPr>
          <w:sz w:val="26"/>
          <w:szCs w:val="26"/>
        </w:rPr>
        <w:t xml:space="preserve">- </w:t>
      </w:r>
      <w:r w:rsidRPr="003821F3">
        <w:rPr>
          <w:sz w:val="26"/>
          <w:szCs w:val="26"/>
        </w:rPr>
        <w:t>технических средств обучения, компьютерных классов в местах проведения обучения;</w:t>
      </w:r>
    </w:p>
    <w:p w14:paraId="1570AD9E" w14:textId="77777777" w:rsidR="008C5515" w:rsidRDefault="008C5515" w:rsidP="008C5515">
      <w:pPr>
        <w:ind w:left="708" w:firstLine="710"/>
        <w:jc w:val="both"/>
        <w:rPr>
          <w:sz w:val="26"/>
          <w:szCs w:val="26"/>
        </w:rPr>
      </w:pPr>
      <w:r w:rsidRPr="003821F3">
        <w:rPr>
          <w:sz w:val="26"/>
          <w:szCs w:val="26"/>
        </w:rPr>
        <w:t>- объект</w:t>
      </w:r>
      <w:r>
        <w:rPr>
          <w:sz w:val="26"/>
          <w:szCs w:val="26"/>
        </w:rPr>
        <w:t>ов</w:t>
      </w:r>
      <w:r w:rsidRPr="003821F3">
        <w:rPr>
          <w:sz w:val="26"/>
          <w:szCs w:val="26"/>
        </w:rPr>
        <w:t xml:space="preserve"> для проведения практических занятий - учебных мастерских</w:t>
      </w:r>
      <w:r>
        <w:rPr>
          <w:sz w:val="26"/>
          <w:szCs w:val="26"/>
        </w:rPr>
        <w:t>/полигонов</w:t>
      </w:r>
      <w:r w:rsidRPr="003821F3">
        <w:rPr>
          <w:sz w:val="26"/>
          <w:szCs w:val="26"/>
        </w:rPr>
        <w:t>, необходимых для обучени</w:t>
      </w:r>
      <w:r>
        <w:rPr>
          <w:sz w:val="26"/>
          <w:szCs w:val="26"/>
        </w:rPr>
        <w:t>я</w:t>
      </w:r>
      <w:r w:rsidRPr="003821F3">
        <w:rPr>
          <w:sz w:val="26"/>
          <w:szCs w:val="26"/>
        </w:rPr>
        <w:t>.</w:t>
      </w:r>
    </w:p>
    <w:p w14:paraId="1EC13DD9" w14:textId="77777777" w:rsidR="008C5515" w:rsidRDefault="008C5515" w:rsidP="008C5515">
      <w:pPr>
        <w:ind w:left="708" w:firstLine="710"/>
        <w:jc w:val="both"/>
        <w:rPr>
          <w:sz w:val="26"/>
          <w:szCs w:val="26"/>
        </w:rPr>
      </w:pPr>
      <w:r>
        <w:rPr>
          <w:sz w:val="26"/>
          <w:szCs w:val="26"/>
        </w:rPr>
        <w:t>- оснащения для проведения практических занятий:</w:t>
      </w:r>
    </w:p>
    <w:p w14:paraId="766E7131" w14:textId="77777777" w:rsidR="008C5515" w:rsidRPr="00214D7A" w:rsidRDefault="008C5515" w:rsidP="008C5515">
      <w:pPr>
        <w:pStyle w:val="a5"/>
        <w:ind w:left="1274" w:firstLine="144"/>
        <w:jc w:val="both"/>
        <w:rPr>
          <w:sz w:val="26"/>
          <w:szCs w:val="26"/>
        </w:rPr>
      </w:pPr>
      <w:r w:rsidRPr="00214D7A">
        <w:rPr>
          <w:sz w:val="26"/>
          <w:szCs w:val="26"/>
        </w:rPr>
        <w:t>- учебный колодец с вертикальным входом;</w:t>
      </w:r>
    </w:p>
    <w:p w14:paraId="05F949F5" w14:textId="77777777" w:rsidR="008C5515" w:rsidRPr="00214D7A" w:rsidRDefault="008C5515" w:rsidP="008C5515">
      <w:pPr>
        <w:pStyle w:val="a5"/>
        <w:ind w:left="1274" w:firstLine="144"/>
        <w:jc w:val="both"/>
        <w:rPr>
          <w:sz w:val="26"/>
          <w:szCs w:val="26"/>
        </w:rPr>
      </w:pPr>
      <w:r w:rsidRPr="00214D7A">
        <w:rPr>
          <w:sz w:val="26"/>
          <w:szCs w:val="26"/>
        </w:rPr>
        <w:t xml:space="preserve">- учебно-тренировочный полигон для отработки практических навыков работы в ОЗП с горизонтальным входом; </w:t>
      </w:r>
    </w:p>
    <w:p w14:paraId="4796F7DF" w14:textId="77777777" w:rsidR="008C5515" w:rsidRPr="00214D7A" w:rsidRDefault="008C5515" w:rsidP="008C5515">
      <w:pPr>
        <w:pStyle w:val="a5"/>
        <w:ind w:left="1274" w:firstLine="144"/>
        <w:jc w:val="both"/>
        <w:rPr>
          <w:sz w:val="26"/>
          <w:szCs w:val="26"/>
        </w:rPr>
      </w:pPr>
      <w:r w:rsidRPr="00214D7A">
        <w:rPr>
          <w:sz w:val="26"/>
          <w:szCs w:val="26"/>
        </w:rPr>
        <w:t>- изолирующие дыхательные аппараты;</w:t>
      </w:r>
    </w:p>
    <w:p w14:paraId="05B004E0" w14:textId="77777777" w:rsidR="008C5515" w:rsidRPr="00214D7A" w:rsidRDefault="008C5515" w:rsidP="008C5515">
      <w:pPr>
        <w:pStyle w:val="a5"/>
        <w:ind w:left="708" w:firstLine="710"/>
        <w:jc w:val="both"/>
        <w:rPr>
          <w:sz w:val="26"/>
          <w:szCs w:val="26"/>
        </w:rPr>
      </w:pPr>
      <w:r w:rsidRPr="00214D7A">
        <w:rPr>
          <w:sz w:val="26"/>
          <w:szCs w:val="26"/>
        </w:rPr>
        <w:t>- переносной штатив-тренога с лебедкой;</w:t>
      </w:r>
    </w:p>
    <w:p w14:paraId="4CB7B734" w14:textId="77777777" w:rsidR="008C5515" w:rsidRPr="00214D7A" w:rsidRDefault="008C5515" w:rsidP="008C5515">
      <w:pPr>
        <w:pStyle w:val="a5"/>
        <w:ind w:left="708" w:firstLine="710"/>
        <w:jc w:val="both"/>
        <w:rPr>
          <w:sz w:val="26"/>
          <w:szCs w:val="26"/>
        </w:rPr>
      </w:pPr>
      <w:r w:rsidRPr="00214D7A">
        <w:rPr>
          <w:sz w:val="26"/>
          <w:szCs w:val="26"/>
        </w:rPr>
        <w:t>- тренажер для проведения сердечно-легочной реанимации;</w:t>
      </w:r>
    </w:p>
    <w:p w14:paraId="3EFC17B6" w14:textId="77777777" w:rsidR="008C5515" w:rsidRPr="00214D7A" w:rsidRDefault="008C5515" w:rsidP="008C5515">
      <w:pPr>
        <w:pStyle w:val="a5"/>
        <w:ind w:left="708" w:firstLine="710"/>
        <w:jc w:val="both"/>
        <w:rPr>
          <w:sz w:val="26"/>
          <w:szCs w:val="26"/>
        </w:rPr>
      </w:pPr>
      <w:r w:rsidRPr="00214D7A">
        <w:rPr>
          <w:sz w:val="26"/>
          <w:szCs w:val="26"/>
        </w:rPr>
        <w:t>- противогазы шланговые;</w:t>
      </w:r>
    </w:p>
    <w:p w14:paraId="68268871" w14:textId="77777777" w:rsidR="008C5515" w:rsidRPr="00214D7A" w:rsidRDefault="008C5515" w:rsidP="008C5515">
      <w:pPr>
        <w:pStyle w:val="a5"/>
        <w:ind w:left="708" w:firstLine="710"/>
        <w:jc w:val="both"/>
        <w:rPr>
          <w:sz w:val="26"/>
          <w:szCs w:val="26"/>
        </w:rPr>
      </w:pPr>
      <w:r w:rsidRPr="00214D7A">
        <w:rPr>
          <w:sz w:val="26"/>
          <w:szCs w:val="26"/>
        </w:rPr>
        <w:t>- носилки продольные, продольно-поперечные;</w:t>
      </w:r>
    </w:p>
    <w:p w14:paraId="294D4366" w14:textId="77777777" w:rsidR="008C5515" w:rsidRPr="00214D7A" w:rsidRDefault="008C5515" w:rsidP="008C5515">
      <w:pPr>
        <w:pStyle w:val="a5"/>
        <w:ind w:left="708" w:firstLine="710"/>
        <w:jc w:val="both"/>
        <w:rPr>
          <w:sz w:val="26"/>
          <w:szCs w:val="26"/>
        </w:rPr>
      </w:pPr>
      <w:r w:rsidRPr="00214D7A">
        <w:rPr>
          <w:sz w:val="26"/>
          <w:szCs w:val="26"/>
        </w:rPr>
        <w:t>- газоанализаторы;</w:t>
      </w:r>
    </w:p>
    <w:p w14:paraId="141F6C8F" w14:textId="77777777" w:rsidR="008C5515" w:rsidRPr="00214D7A" w:rsidRDefault="008C5515" w:rsidP="008C5515">
      <w:pPr>
        <w:pStyle w:val="a5"/>
        <w:ind w:left="708" w:firstLine="710"/>
        <w:jc w:val="both"/>
        <w:rPr>
          <w:sz w:val="26"/>
          <w:szCs w:val="26"/>
        </w:rPr>
      </w:pPr>
      <w:r w:rsidRPr="00214D7A">
        <w:rPr>
          <w:sz w:val="26"/>
          <w:szCs w:val="26"/>
        </w:rPr>
        <w:t>- привязи страховочные;</w:t>
      </w:r>
    </w:p>
    <w:p w14:paraId="14946EE3" w14:textId="77777777" w:rsidR="008C5515" w:rsidRPr="00214D7A" w:rsidRDefault="008C5515" w:rsidP="008C5515">
      <w:pPr>
        <w:pStyle w:val="a5"/>
        <w:ind w:left="708" w:firstLine="710"/>
        <w:jc w:val="both"/>
        <w:rPr>
          <w:sz w:val="26"/>
          <w:szCs w:val="26"/>
        </w:rPr>
      </w:pPr>
      <w:r w:rsidRPr="00214D7A">
        <w:rPr>
          <w:sz w:val="26"/>
          <w:szCs w:val="26"/>
        </w:rPr>
        <w:t>-защитные каски</w:t>
      </w:r>
    </w:p>
    <w:p w14:paraId="1D6EB224" w14:textId="77777777" w:rsidR="008C5515" w:rsidRPr="003821F3" w:rsidRDefault="008C5515" w:rsidP="008C5515">
      <w:pPr>
        <w:ind w:left="708" w:firstLine="710"/>
        <w:jc w:val="both"/>
        <w:rPr>
          <w:sz w:val="26"/>
          <w:szCs w:val="26"/>
        </w:rPr>
      </w:pPr>
    </w:p>
    <w:p w14:paraId="435C35F9" w14:textId="77777777" w:rsidR="008C5515" w:rsidRPr="003821F3" w:rsidRDefault="008C5515" w:rsidP="008C5515">
      <w:pPr>
        <w:ind w:left="708" w:firstLine="710"/>
        <w:jc w:val="both"/>
        <w:rPr>
          <w:sz w:val="26"/>
          <w:szCs w:val="26"/>
        </w:rPr>
      </w:pPr>
      <w:r w:rsidRPr="003821F3">
        <w:rPr>
          <w:sz w:val="26"/>
          <w:szCs w:val="26"/>
        </w:rPr>
        <w:t>Материально-техническая база также должна обеспечивать учебный процесс учебной и методической литературой по предметам в электронной или печатной формах.</w:t>
      </w:r>
    </w:p>
    <w:p w14:paraId="015B4C4A" w14:textId="77777777" w:rsidR="008C5515" w:rsidRDefault="008C5515" w:rsidP="008C5515">
      <w:pPr>
        <w:ind w:left="708" w:firstLine="710"/>
        <w:jc w:val="both"/>
        <w:rPr>
          <w:sz w:val="26"/>
          <w:szCs w:val="26"/>
        </w:rPr>
      </w:pPr>
    </w:p>
    <w:p w14:paraId="4FB4DD94" w14:textId="3F7E69C6" w:rsidR="008C5515" w:rsidRPr="008C58EA" w:rsidRDefault="008C5515" w:rsidP="008C5515">
      <w:pPr>
        <w:ind w:left="708" w:firstLine="710"/>
        <w:jc w:val="both"/>
        <w:rPr>
          <w:sz w:val="26"/>
          <w:szCs w:val="26"/>
        </w:rPr>
      </w:pPr>
      <w:r w:rsidRPr="008C58EA">
        <w:rPr>
          <w:sz w:val="26"/>
          <w:szCs w:val="26"/>
        </w:rPr>
        <w:t>5.</w:t>
      </w:r>
      <w:r w:rsidR="00892272">
        <w:rPr>
          <w:sz w:val="26"/>
          <w:szCs w:val="26"/>
        </w:rPr>
        <w:t>4</w:t>
      </w:r>
      <w:r w:rsidRPr="008C58EA">
        <w:rPr>
          <w:sz w:val="26"/>
          <w:szCs w:val="26"/>
        </w:rPr>
        <w:t>. Наличие документов, подтверждающих квалификацию не менее 3-х штатных преподавателей в соответствии со специализацией (преподаваемым предметом):</w:t>
      </w:r>
    </w:p>
    <w:p w14:paraId="68A5649C" w14:textId="77777777" w:rsidR="008C5515" w:rsidRPr="008C58EA" w:rsidRDefault="008C5515" w:rsidP="008C5515">
      <w:pPr>
        <w:ind w:left="708" w:firstLine="710"/>
        <w:jc w:val="both"/>
        <w:rPr>
          <w:sz w:val="26"/>
          <w:szCs w:val="26"/>
        </w:rPr>
      </w:pPr>
      <w:r w:rsidRPr="008C58EA">
        <w:rPr>
          <w:sz w:val="26"/>
          <w:szCs w:val="26"/>
        </w:rPr>
        <w:t>- диплома о базовом и дополнительном образовании (по профилю преподаваемых дисциплин, курсов), аттестатов, сертификатов;</w:t>
      </w:r>
    </w:p>
    <w:p w14:paraId="2C119974" w14:textId="390DC004" w:rsidR="008C5515" w:rsidRPr="008C58EA" w:rsidRDefault="008C5515" w:rsidP="008C5515">
      <w:pPr>
        <w:ind w:left="708" w:firstLine="710"/>
        <w:jc w:val="both"/>
        <w:rPr>
          <w:sz w:val="26"/>
          <w:szCs w:val="26"/>
        </w:rPr>
      </w:pPr>
      <w:r w:rsidRPr="008C58EA">
        <w:rPr>
          <w:sz w:val="26"/>
          <w:szCs w:val="26"/>
        </w:rPr>
        <w:t>- удостоверения о дополнительном профессиональном образовании по профилю педагогической деятельности (п.5. ст.47 гл. 5, п.1. ст.48 гл. 5 Федерального закона от 29 декабря 2012 г. N 273-ФЗ "Об образовании в Российской Федерации");</w:t>
      </w:r>
    </w:p>
    <w:p w14:paraId="3A38B661" w14:textId="77777777" w:rsidR="008C5515" w:rsidRPr="008C58EA" w:rsidRDefault="008C5515" w:rsidP="008C5515">
      <w:pPr>
        <w:ind w:left="708" w:firstLine="710"/>
        <w:jc w:val="both"/>
        <w:rPr>
          <w:sz w:val="26"/>
          <w:szCs w:val="26"/>
        </w:rPr>
      </w:pPr>
      <w:r w:rsidRPr="008C58EA">
        <w:rPr>
          <w:sz w:val="26"/>
          <w:szCs w:val="26"/>
        </w:rPr>
        <w:lastRenderedPageBreak/>
        <w:t>- документа о прохождении аттестации на соответствие занимаемой должности (п. 8 ч. 1 ст. 48 Федерального закона от 29.12.2012 № 273-ФЗ «Об образовании в Российской Федерации»);</w:t>
      </w:r>
    </w:p>
    <w:p w14:paraId="2CB98CC5" w14:textId="77777777" w:rsidR="008C5515" w:rsidRPr="008C58EA" w:rsidRDefault="008C5515" w:rsidP="008C5515">
      <w:pPr>
        <w:ind w:left="708" w:firstLine="710"/>
        <w:jc w:val="both"/>
        <w:rPr>
          <w:sz w:val="26"/>
          <w:szCs w:val="26"/>
        </w:rPr>
      </w:pPr>
      <w:r w:rsidRPr="008C58EA">
        <w:rPr>
          <w:sz w:val="26"/>
          <w:szCs w:val="26"/>
        </w:rPr>
        <w:t>- документа о прохождении проверки знаний и навыков в области охраны труда (п. 10 ч. 1 ст. 48 Федерального закона от 29.12.2012 № 273-ФЗ «Об образовании в Российской Федерации», ст. 225 Трудового кодекса Российской Федерации);</w:t>
      </w:r>
    </w:p>
    <w:p w14:paraId="655A19C3" w14:textId="77777777" w:rsidR="008C5515" w:rsidRPr="008C58EA" w:rsidRDefault="008C5515" w:rsidP="008C5515">
      <w:pPr>
        <w:ind w:left="708" w:firstLine="710"/>
        <w:jc w:val="both"/>
        <w:rPr>
          <w:sz w:val="26"/>
          <w:szCs w:val="26"/>
        </w:rPr>
      </w:pPr>
      <w:r w:rsidRPr="008C58EA">
        <w:rPr>
          <w:sz w:val="26"/>
          <w:szCs w:val="26"/>
        </w:rPr>
        <w:t>- документа о прохождении обучения навыкам оказания первой помощи (п. 11 ч. 1 ст. 41 Федерального закона от 29.12.2012 № 273-ФЗ «Об образовании в Российской Федерации»);</w:t>
      </w:r>
    </w:p>
    <w:p w14:paraId="78A1409F" w14:textId="28E7C40A" w:rsidR="008C5515" w:rsidRPr="008C58EA" w:rsidRDefault="008C5515" w:rsidP="004A70F4">
      <w:pPr>
        <w:ind w:left="708" w:firstLine="710"/>
        <w:jc w:val="both"/>
        <w:rPr>
          <w:sz w:val="26"/>
          <w:szCs w:val="26"/>
        </w:rPr>
      </w:pPr>
      <w:r w:rsidRPr="008C58EA">
        <w:rPr>
          <w:sz w:val="26"/>
          <w:szCs w:val="26"/>
        </w:rPr>
        <w:t>- удостоверение об обучении в обучающих организациях федеральных органов исполнительной власти, копии трудовых книжек на штатных преподавателей по охране труда (п.п.  2.3.2., 2.3.6 «Порядок обучения по охране труда и проверки знаний требований охраны труда работников организаций» Приложение к постановлению Минтруда РФ и Минобразования РФ от 13 января 2003 г. N 1/29).</w:t>
      </w:r>
    </w:p>
    <w:p w14:paraId="5D38F996" w14:textId="77777777" w:rsidR="008C5515" w:rsidRPr="008C58EA" w:rsidRDefault="008C5515" w:rsidP="008C5515">
      <w:pPr>
        <w:ind w:left="708" w:firstLine="710"/>
        <w:jc w:val="both"/>
        <w:rPr>
          <w:sz w:val="26"/>
          <w:szCs w:val="26"/>
        </w:rPr>
      </w:pPr>
      <w:r w:rsidRPr="008C58EA">
        <w:rPr>
          <w:sz w:val="26"/>
          <w:szCs w:val="26"/>
        </w:rPr>
        <w:t>Предоставить</w:t>
      </w:r>
      <w:r>
        <w:rPr>
          <w:sz w:val="26"/>
          <w:szCs w:val="26"/>
        </w:rPr>
        <w:t xml:space="preserve"> </w:t>
      </w:r>
      <w:r w:rsidRPr="008C58EA">
        <w:rPr>
          <w:sz w:val="26"/>
          <w:szCs w:val="26"/>
        </w:rPr>
        <w:t>заверенные руководителем</w:t>
      </w:r>
      <w:r w:rsidRPr="008C58EA">
        <w:t xml:space="preserve"> </w:t>
      </w:r>
      <w:r w:rsidRPr="008C58EA">
        <w:rPr>
          <w:sz w:val="26"/>
          <w:szCs w:val="26"/>
        </w:rPr>
        <w:t>копии действующих вышеуказанных документов, информацию о педагогических кадрах.</w:t>
      </w:r>
    </w:p>
    <w:p w14:paraId="3E325D34" w14:textId="77777777" w:rsidR="008C5515" w:rsidRDefault="008C5515" w:rsidP="008C5515">
      <w:pPr>
        <w:ind w:left="708" w:firstLine="710"/>
        <w:jc w:val="both"/>
        <w:rPr>
          <w:sz w:val="26"/>
          <w:szCs w:val="26"/>
        </w:rPr>
      </w:pPr>
    </w:p>
    <w:p w14:paraId="6DCBE9FF" w14:textId="4D3463D8" w:rsidR="008C5515" w:rsidRPr="0003699C" w:rsidRDefault="008C5515" w:rsidP="008C5515">
      <w:pPr>
        <w:ind w:left="708" w:firstLine="710"/>
        <w:jc w:val="both"/>
        <w:rPr>
          <w:sz w:val="26"/>
          <w:szCs w:val="26"/>
        </w:rPr>
      </w:pPr>
      <w:r w:rsidRPr="008C58EA">
        <w:rPr>
          <w:sz w:val="26"/>
          <w:szCs w:val="26"/>
        </w:rPr>
        <w:t>5.</w:t>
      </w:r>
      <w:r w:rsidR="00892272">
        <w:rPr>
          <w:sz w:val="26"/>
          <w:szCs w:val="26"/>
        </w:rPr>
        <w:t>5</w:t>
      </w:r>
      <w:r w:rsidRPr="008C58EA">
        <w:rPr>
          <w:sz w:val="26"/>
          <w:szCs w:val="26"/>
        </w:rPr>
        <w:t>. Проведение исполнителем выездного обучения в структурных подразделениях ПАО «Башинформсвязь».</w:t>
      </w:r>
    </w:p>
    <w:p w14:paraId="42DCDB2A" w14:textId="1FFDC8AC" w:rsidR="008C5515" w:rsidRDefault="008C5515" w:rsidP="001720FD">
      <w:pPr>
        <w:jc w:val="both"/>
        <w:rPr>
          <w:sz w:val="26"/>
          <w:szCs w:val="26"/>
        </w:rPr>
      </w:pPr>
    </w:p>
    <w:p w14:paraId="5D051A64" w14:textId="77777777" w:rsidR="008C5515" w:rsidRDefault="008C5515" w:rsidP="008C5515">
      <w:pPr>
        <w:ind w:left="708" w:firstLine="710"/>
        <w:jc w:val="both"/>
        <w:rPr>
          <w:sz w:val="26"/>
          <w:szCs w:val="26"/>
        </w:rPr>
      </w:pPr>
    </w:p>
    <w:p w14:paraId="2DD0BA18" w14:textId="7A064154" w:rsidR="008C5515" w:rsidRPr="003821F3" w:rsidRDefault="008C5515" w:rsidP="008C5515">
      <w:pPr>
        <w:ind w:left="708" w:firstLine="710"/>
        <w:jc w:val="both"/>
        <w:rPr>
          <w:sz w:val="26"/>
          <w:szCs w:val="26"/>
        </w:rPr>
      </w:pPr>
      <w:r w:rsidRPr="003821F3">
        <w:rPr>
          <w:sz w:val="26"/>
          <w:szCs w:val="26"/>
        </w:rPr>
        <w:t>Заказчик имеет право:</w:t>
      </w:r>
    </w:p>
    <w:p w14:paraId="3B7FEA69" w14:textId="77777777" w:rsidR="008C5515" w:rsidRDefault="008C5515" w:rsidP="008C5515">
      <w:pPr>
        <w:ind w:left="708" w:firstLine="710"/>
        <w:jc w:val="both"/>
        <w:rPr>
          <w:sz w:val="26"/>
          <w:szCs w:val="26"/>
        </w:rPr>
      </w:pPr>
      <w:r w:rsidRPr="003821F3">
        <w:rPr>
          <w:sz w:val="26"/>
          <w:szCs w:val="26"/>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p>
    <w:p w14:paraId="6278CB4B" w14:textId="008839F9" w:rsidR="00295E38" w:rsidRDefault="00295E38" w:rsidP="00FE6051"/>
    <w:p w14:paraId="4B6C112B" w14:textId="184F9787" w:rsidR="008C5515" w:rsidRPr="008C5515" w:rsidRDefault="008C5515" w:rsidP="008C5515">
      <w:pPr>
        <w:jc w:val="center"/>
        <w:rPr>
          <w:rFonts w:eastAsia="MS Mincho"/>
          <w:b/>
          <w:lang w:eastAsia="x-none"/>
        </w:rPr>
      </w:pPr>
      <w:r w:rsidRPr="008C5515">
        <w:rPr>
          <w:rFonts w:eastAsia="MS Mincho"/>
          <w:b/>
          <w:lang w:eastAsia="x-none"/>
        </w:rPr>
        <w:t>Спецификация</w:t>
      </w:r>
    </w:p>
    <w:p w14:paraId="0524B3FE" w14:textId="6C19C308" w:rsidR="007F71B1" w:rsidRDefault="007F71B1" w:rsidP="00FE6051"/>
    <w:tbl>
      <w:tblPr>
        <w:tblW w:w="10302" w:type="dxa"/>
        <w:tblLook w:val="04A0" w:firstRow="1" w:lastRow="0" w:firstColumn="1" w:lastColumn="0" w:noHBand="0" w:noVBand="1"/>
      </w:tblPr>
      <w:tblGrid>
        <w:gridCol w:w="689"/>
        <w:gridCol w:w="4784"/>
        <w:gridCol w:w="1646"/>
        <w:gridCol w:w="1069"/>
        <w:gridCol w:w="2114"/>
      </w:tblGrid>
      <w:tr w:rsidR="008C5515" w:rsidRPr="008C5515" w14:paraId="4984EFCE" w14:textId="77777777" w:rsidTr="008C5515">
        <w:trPr>
          <w:trHeight w:val="1146"/>
        </w:trPr>
        <w:tc>
          <w:tcPr>
            <w:tcW w:w="689" w:type="dxa"/>
            <w:tcBorders>
              <w:top w:val="single" w:sz="4" w:space="0" w:color="auto"/>
              <w:left w:val="single" w:sz="4" w:space="0" w:color="auto"/>
              <w:bottom w:val="single" w:sz="4" w:space="0" w:color="auto"/>
              <w:right w:val="single" w:sz="4" w:space="0" w:color="auto"/>
            </w:tcBorders>
            <w:shd w:val="clear" w:color="auto" w:fill="auto"/>
            <w:hideMark/>
          </w:tcPr>
          <w:p w14:paraId="6755FC31" w14:textId="77777777" w:rsidR="008C5515" w:rsidRPr="008C5515" w:rsidRDefault="008C5515" w:rsidP="008C5515">
            <w:pPr>
              <w:jc w:val="center"/>
              <w:rPr>
                <w:color w:val="000000"/>
              </w:rPr>
            </w:pPr>
            <w:r w:rsidRPr="008C5515">
              <w:rPr>
                <w:color w:val="000000"/>
              </w:rPr>
              <w:t>№ п.п.</w:t>
            </w:r>
          </w:p>
        </w:tc>
        <w:tc>
          <w:tcPr>
            <w:tcW w:w="4784" w:type="dxa"/>
            <w:tcBorders>
              <w:top w:val="single" w:sz="4" w:space="0" w:color="auto"/>
              <w:left w:val="nil"/>
              <w:bottom w:val="single" w:sz="4" w:space="0" w:color="auto"/>
              <w:right w:val="single" w:sz="4" w:space="0" w:color="auto"/>
            </w:tcBorders>
            <w:shd w:val="clear" w:color="auto" w:fill="auto"/>
            <w:hideMark/>
          </w:tcPr>
          <w:p w14:paraId="68B8BFF6" w14:textId="77777777" w:rsidR="008C5515" w:rsidRPr="008C5515" w:rsidRDefault="008C5515" w:rsidP="008C5515">
            <w:pPr>
              <w:jc w:val="center"/>
              <w:rPr>
                <w:color w:val="000000"/>
              </w:rPr>
            </w:pPr>
            <w:r w:rsidRPr="008C5515">
              <w:rPr>
                <w:color w:val="000000"/>
              </w:rPr>
              <w:t>Наименование программы</w:t>
            </w:r>
          </w:p>
        </w:tc>
        <w:tc>
          <w:tcPr>
            <w:tcW w:w="1646" w:type="dxa"/>
            <w:tcBorders>
              <w:top w:val="single" w:sz="4" w:space="0" w:color="auto"/>
              <w:left w:val="nil"/>
              <w:bottom w:val="single" w:sz="4" w:space="0" w:color="auto"/>
              <w:right w:val="single" w:sz="4" w:space="0" w:color="auto"/>
            </w:tcBorders>
            <w:shd w:val="clear" w:color="auto" w:fill="auto"/>
            <w:hideMark/>
          </w:tcPr>
          <w:p w14:paraId="12A92A3E" w14:textId="77777777" w:rsidR="008C5515" w:rsidRPr="008C5515" w:rsidRDefault="008C5515" w:rsidP="008C5515">
            <w:pPr>
              <w:jc w:val="center"/>
              <w:rPr>
                <w:color w:val="000000"/>
              </w:rPr>
            </w:pPr>
            <w:r w:rsidRPr="008C5515">
              <w:rPr>
                <w:color w:val="000000"/>
              </w:rPr>
              <w:t>Количество часов</w:t>
            </w:r>
          </w:p>
        </w:tc>
        <w:tc>
          <w:tcPr>
            <w:tcW w:w="1069" w:type="dxa"/>
            <w:tcBorders>
              <w:top w:val="single" w:sz="4" w:space="0" w:color="auto"/>
              <w:left w:val="nil"/>
              <w:bottom w:val="single" w:sz="4" w:space="0" w:color="auto"/>
              <w:right w:val="single" w:sz="4" w:space="0" w:color="auto"/>
            </w:tcBorders>
            <w:shd w:val="clear" w:color="auto" w:fill="auto"/>
            <w:hideMark/>
          </w:tcPr>
          <w:p w14:paraId="673AA425" w14:textId="77777777" w:rsidR="008341A6" w:rsidRDefault="008C5515" w:rsidP="008C5515">
            <w:pPr>
              <w:jc w:val="center"/>
              <w:rPr>
                <w:color w:val="000000"/>
              </w:rPr>
            </w:pPr>
            <w:r w:rsidRPr="008C5515">
              <w:rPr>
                <w:color w:val="000000"/>
              </w:rPr>
              <w:t>Eд.</w:t>
            </w:r>
          </w:p>
          <w:p w14:paraId="7EC6593F" w14:textId="14F286E5" w:rsidR="008C5515" w:rsidRPr="008C5515" w:rsidRDefault="0056434C" w:rsidP="008C5515">
            <w:pPr>
              <w:jc w:val="center"/>
              <w:rPr>
                <w:color w:val="000000"/>
              </w:rPr>
            </w:pPr>
            <w:r>
              <w:rPr>
                <w:color w:val="000000"/>
              </w:rPr>
              <w:t>и</w:t>
            </w:r>
            <w:r w:rsidR="008C5515" w:rsidRPr="008C5515">
              <w:rPr>
                <w:color w:val="000000"/>
              </w:rPr>
              <w:t>зм</w:t>
            </w:r>
            <w:r>
              <w:rPr>
                <w:color w:val="000000"/>
              </w:rPr>
              <w:t>.</w:t>
            </w:r>
          </w:p>
        </w:tc>
        <w:tc>
          <w:tcPr>
            <w:tcW w:w="2114" w:type="dxa"/>
            <w:tcBorders>
              <w:top w:val="single" w:sz="4" w:space="0" w:color="auto"/>
              <w:left w:val="nil"/>
              <w:bottom w:val="single" w:sz="4" w:space="0" w:color="auto"/>
              <w:right w:val="single" w:sz="4" w:space="0" w:color="auto"/>
            </w:tcBorders>
            <w:shd w:val="clear" w:color="auto" w:fill="auto"/>
            <w:hideMark/>
          </w:tcPr>
          <w:p w14:paraId="276E321B" w14:textId="77777777" w:rsidR="008C5515" w:rsidRPr="008C5515" w:rsidRDefault="008C5515" w:rsidP="008C5515">
            <w:pPr>
              <w:jc w:val="center"/>
              <w:rPr>
                <w:color w:val="000000"/>
              </w:rPr>
            </w:pPr>
            <w:r w:rsidRPr="008C5515">
              <w:rPr>
                <w:color w:val="000000"/>
              </w:rPr>
              <w:t>Начальная (максимальная) цена (НДС не облагается), рубли РФ</w:t>
            </w:r>
          </w:p>
        </w:tc>
      </w:tr>
      <w:tr w:rsidR="008C5515" w:rsidRPr="008C5515" w14:paraId="1A356F7D" w14:textId="77777777" w:rsidTr="008C5515">
        <w:trPr>
          <w:trHeight w:val="24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14:paraId="0BF07BF2" w14:textId="77777777" w:rsidR="008C5515" w:rsidRPr="008C5515" w:rsidRDefault="008C5515" w:rsidP="008C5515">
            <w:pPr>
              <w:jc w:val="center"/>
              <w:rPr>
                <w:color w:val="000000"/>
              </w:rPr>
            </w:pPr>
            <w:r w:rsidRPr="008C5515">
              <w:rPr>
                <w:color w:val="000000"/>
              </w:rPr>
              <w:t>1</w:t>
            </w:r>
          </w:p>
        </w:tc>
        <w:tc>
          <w:tcPr>
            <w:tcW w:w="4784" w:type="dxa"/>
            <w:tcBorders>
              <w:top w:val="nil"/>
              <w:left w:val="nil"/>
              <w:bottom w:val="single" w:sz="4" w:space="0" w:color="auto"/>
              <w:right w:val="single" w:sz="4" w:space="0" w:color="auto"/>
            </w:tcBorders>
            <w:shd w:val="clear" w:color="auto" w:fill="auto"/>
            <w:noWrap/>
            <w:vAlign w:val="bottom"/>
            <w:hideMark/>
          </w:tcPr>
          <w:p w14:paraId="23CF98AE" w14:textId="77777777" w:rsidR="008C5515" w:rsidRPr="008C5515" w:rsidRDefault="008C5515" w:rsidP="008C5515">
            <w:pPr>
              <w:jc w:val="center"/>
              <w:rPr>
                <w:color w:val="000000"/>
              </w:rPr>
            </w:pPr>
            <w:r w:rsidRPr="008C5515">
              <w:rPr>
                <w:color w:val="000000"/>
              </w:rPr>
              <w:t>2</w:t>
            </w:r>
          </w:p>
        </w:tc>
        <w:tc>
          <w:tcPr>
            <w:tcW w:w="1646" w:type="dxa"/>
            <w:tcBorders>
              <w:top w:val="nil"/>
              <w:left w:val="nil"/>
              <w:bottom w:val="single" w:sz="4" w:space="0" w:color="auto"/>
              <w:right w:val="single" w:sz="4" w:space="0" w:color="auto"/>
            </w:tcBorders>
            <w:shd w:val="clear" w:color="auto" w:fill="auto"/>
            <w:noWrap/>
            <w:vAlign w:val="bottom"/>
            <w:hideMark/>
          </w:tcPr>
          <w:p w14:paraId="6E2113AA" w14:textId="77777777" w:rsidR="008C5515" w:rsidRPr="008C5515" w:rsidRDefault="008C5515" w:rsidP="008C5515">
            <w:pPr>
              <w:jc w:val="center"/>
              <w:rPr>
                <w:color w:val="000000"/>
              </w:rPr>
            </w:pPr>
            <w:r w:rsidRPr="008C5515">
              <w:rPr>
                <w:color w:val="000000"/>
              </w:rPr>
              <w:t>3</w:t>
            </w:r>
          </w:p>
        </w:tc>
        <w:tc>
          <w:tcPr>
            <w:tcW w:w="1069" w:type="dxa"/>
            <w:tcBorders>
              <w:top w:val="nil"/>
              <w:left w:val="nil"/>
              <w:bottom w:val="single" w:sz="4" w:space="0" w:color="auto"/>
              <w:right w:val="single" w:sz="4" w:space="0" w:color="auto"/>
            </w:tcBorders>
            <w:shd w:val="clear" w:color="auto" w:fill="auto"/>
            <w:noWrap/>
            <w:vAlign w:val="bottom"/>
            <w:hideMark/>
          </w:tcPr>
          <w:p w14:paraId="05FC5367" w14:textId="77777777" w:rsidR="008C5515" w:rsidRPr="008C5515" w:rsidRDefault="008C5515" w:rsidP="008C5515">
            <w:pPr>
              <w:jc w:val="center"/>
              <w:rPr>
                <w:color w:val="000000"/>
              </w:rPr>
            </w:pPr>
            <w:r w:rsidRPr="008C5515">
              <w:rPr>
                <w:color w:val="000000"/>
              </w:rPr>
              <w:t>4</w:t>
            </w:r>
          </w:p>
        </w:tc>
        <w:tc>
          <w:tcPr>
            <w:tcW w:w="2114" w:type="dxa"/>
            <w:tcBorders>
              <w:top w:val="nil"/>
              <w:left w:val="nil"/>
              <w:bottom w:val="single" w:sz="4" w:space="0" w:color="auto"/>
              <w:right w:val="single" w:sz="4" w:space="0" w:color="auto"/>
            </w:tcBorders>
            <w:shd w:val="clear" w:color="auto" w:fill="auto"/>
            <w:noWrap/>
            <w:vAlign w:val="bottom"/>
            <w:hideMark/>
          </w:tcPr>
          <w:p w14:paraId="0A592D8F" w14:textId="338B7A34" w:rsidR="008C5515" w:rsidRPr="008C5515" w:rsidRDefault="008C5515" w:rsidP="008C5515">
            <w:pPr>
              <w:jc w:val="center"/>
              <w:rPr>
                <w:color w:val="000000"/>
              </w:rPr>
            </w:pPr>
            <w:r>
              <w:rPr>
                <w:color w:val="000000"/>
              </w:rPr>
              <w:t>5</w:t>
            </w:r>
          </w:p>
        </w:tc>
      </w:tr>
      <w:tr w:rsidR="008C5515" w:rsidRPr="008C5515" w14:paraId="64489CCB" w14:textId="77777777" w:rsidTr="008C5515">
        <w:trPr>
          <w:trHeight w:val="481"/>
        </w:trPr>
        <w:tc>
          <w:tcPr>
            <w:tcW w:w="689" w:type="dxa"/>
            <w:tcBorders>
              <w:top w:val="nil"/>
              <w:left w:val="single" w:sz="4" w:space="0" w:color="auto"/>
              <w:bottom w:val="single" w:sz="4" w:space="0" w:color="auto"/>
              <w:right w:val="single" w:sz="4" w:space="0" w:color="auto"/>
            </w:tcBorders>
            <w:shd w:val="clear" w:color="000000" w:fill="FFFFFF"/>
            <w:noWrap/>
            <w:vAlign w:val="bottom"/>
            <w:hideMark/>
          </w:tcPr>
          <w:p w14:paraId="0F02CC28" w14:textId="77777777" w:rsidR="008C5515" w:rsidRPr="008C5515" w:rsidRDefault="008C5515" w:rsidP="008C5515">
            <w:pPr>
              <w:jc w:val="center"/>
              <w:rPr>
                <w:color w:val="000000"/>
              </w:rPr>
            </w:pPr>
            <w:r w:rsidRPr="008C5515">
              <w:rPr>
                <w:color w:val="000000"/>
              </w:rPr>
              <w:t>2</w:t>
            </w:r>
          </w:p>
        </w:tc>
        <w:tc>
          <w:tcPr>
            <w:tcW w:w="4784" w:type="dxa"/>
            <w:tcBorders>
              <w:top w:val="nil"/>
              <w:left w:val="nil"/>
              <w:bottom w:val="single" w:sz="4" w:space="0" w:color="auto"/>
              <w:right w:val="single" w:sz="4" w:space="0" w:color="auto"/>
            </w:tcBorders>
            <w:shd w:val="clear" w:color="auto" w:fill="auto"/>
            <w:vAlign w:val="bottom"/>
            <w:hideMark/>
          </w:tcPr>
          <w:p w14:paraId="795EC16A" w14:textId="77777777" w:rsidR="008C5515" w:rsidRPr="008C5515" w:rsidRDefault="008C5515" w:rsidP="008C5515">
            <w:pPr>
              <w:rPr>
                <w:color w:val="000000"/>
              </w:rPr>
            </w:pPr>
            <w:r w:rsidRPr="008C5515">
              <w:rPr>
                <w:color w:val="000000"/>
              </w:rPr>
              <w:t>Безопасные методы и приемы выполнения работ в ограниченных и замкнутых пространствах 2 гр.</w:t>
            </w:r>
          </w:p>
        </w:tc>
        <w:tc>
          <w:tcPr>
            <w:tcW w:w="1646" w:type="dxa"/>
            <w:tcBorders>
              <w:top w:val="nil"/>
              <w:left w:val="nil"/>
              <w:bottom w:val="single" w:sz="4" w:space="0" w:color="auto"/>
              <w:right w:val="single" w:sz="4" w:space="0" w:color="auto"/>
            </w:tcBorders>
            <w:shd w:val="clear" w:color="000000" w:fill="FFFFFF"/>
            <w:vAlign w:val="bottom"/>
            <w:hideMark/>
          </w:tcPr>
          <w:p w14:paraId="432F0A20" w14:textId="77777777" w:rsidR="008C5515" w:rsidRPr="008C5515" w:rsidRDefault="008C5515" w:rsidP="008C5515">
            <w:pPr>
              <w:jc w:val="center"/>
              <w:rPr>
                <w:color w:val="000000"/>
              </w:rPr>
            </w:pPr>
            <w:r w:rsidRPr="008C5515">
              <w:rPr>
                <w:color w:val="000000"/>
              </w:rPr>
              <w:t>24</w:t>
            </w:r>
          </w:p>
        </w:tc>
        <w:tc>
          <w:tcPr>
            <w:tcW w:w="1069" w:type="dxa"/>
            <w:tcBorders>
              <w:top w:val="nil"/>
              <w:left w:val="nil"/>
              <w:bottom w:val="single" w:sz="4" w:space="0" w:color="auto"/>
              <w:right w:val="single" w:sz="4" w:space="0" w:color="auto"/>
            </w:tcBorders>
            <w:shd w:val="clear" w:color="000000" w:fill="FFFFFF"/>
            <w:noWrap/>
            <w:vAlign w:val="bottom"/>
            <w:hideMark/>
          </w:tcPr>
          <w:p w14:paraId="7EA448F6" w14:textId="77777777" w:rsidR="008C5515" w:rsidRPr="008C5515" w:rsidRDefault="008C5515" w:rsidP="008C5515">
            <w:pPr>
              <w:jc w:val="center"/>
              <w:rPr>
                <w:color w:val="000000"/>
              </w:rPr>
            </w:pPr>
            <w:r w:rsidRPr="008C5515">
              <w:rPr>
                <w:color w:val="000000"/>
              </w:rPr>
              <w:t>чел.</w:t>
            </w:r>
          </w:p>
        </w:tc>
        <w:tc>
          <w:tcPr>
            <w:tcW w:w="2114" w:type="dxa"/>
            <w:tcBorders>
              <w:top w:val="nil"/>
              <w:left w:val="nil"/>
              <w:bottom w:val="single" w:sz="4" w:space="0" w:color="auto"/>
              <w:right w:val="single" w:sz="4" w:space="0" w:color="auto"/>
            </w:tcBorders>
            <w:shd w:val="clear" w:color="000000" w:fill="FFFFFF"/>
            <w:noWrap/>
            <w:vAlign w:val="bottom"/>
            <w:hideMark/>
          </w:tcPr>
          <w:p w14:paraId="4FDCCA45" w14:textId="77777777" w:rsidR="008C5515" w:rsidRPr="008C5515" w:rsidRDefault="008C5515" w:rsidP="008C5515">
            <w:pPr>
              <w:jc w:val="center"/>
              <w:rPr>
                <w:color w:val="000000"/>
              </w:rPr>
            </w:pPr>
            <w:r w:rsidRPr="008C5515">
              <w:rPr>
                <w:color w:val="000000"/>
              </w:rPr>
              <w:t>600,00</w:t>
            </w:r>
          </w:p>
        </w:tc>
      </w:tr>
      <w:tr w:rsidR="008C5515" w:rsidRPr="008C5515" w14:paraId="494EFC49" w14:textId="77777777" w:rsidTr="008C5515">
        <w:trPr>
          <w:trHeight w:val="481"/>
        </w:trPr>
        <w:tc>
          <w:tcPr>
            <w:tcW w:w="689" w:type="dxa"/>
            <w:tcBorders>
              <w:top w:val="nil"/>
              <w:left w:val="single" w:sz="4" w:space="0" w:color="auto"/>
              <w:bottom w:val="single" w:sz="4" w:space="0" w:color="auto"/>
              <w:right w:val="single" w:sz="4" w:space="0" w:color="auto"/>
            </w:tcBorders>
            <w:shd w:val="clear" w:color="000000" w:fill="FFFFFF"/>
            <w:noWrap/>
            <w:vAlign w:val="bottom"/>
            <w:hideMark/>
          </w:tcPr>
          <w:p w14:paraId="50B40EE2" w14:textId="77777777" w:rsidR="008C5515" w:rsidRPr="008C5515" w:rsidRDefault="008C5515" w:rsidP="008C5515">
            <w:pPr>
              <w:jc w:val="center"/>
              <w:rPr>
                <w:color w:val="000000"/>
              </w:rPr>
            </w:pPr>
            <w:r w:rsidRPr="008C5515">
              <w:rPr>
                <w:color w:val="000000"/>
              </w:rPr>
              <w:t>3</w:t>
            </w:r>
          </w:p>
        </w:tc>
        <w:tc>
          <w:tcPr>
            <w:tcW w:w="4784" w:type="dxa"/>
            <w:tcBorders>
              <w:top w:val="nil"/>
              <w:left w:val="nil"/>
              <w:bottom w:val="single" w:sz="4" w:space="0" w:color="auto"/>
              <w:right w:val="single" w:sz="4" w:space="0" w:color="auto"/>
            </w:tcBorders>
            <w:shd w:val="clear" w:color="auto" w:fill="auto"/>
            <w:vAlign w:val="bottom"/>
            <w:hideMark/>
          </w:tcPr>
          <w:p w14:paraId="26ABC699" w14:textId="77777777" w:rsidR="008C5515" w:rsidRPr="008C5515" w:rsidRDefault="008C5515" w:rsidP="008C5515">
            <w:pPr>
              <w:rPr>
                <w:color w:val="000000"/>
              </w:rPr>
            </w:pPr>
            <w:r w:rsidRPr="008C5515">
              <w:rPr>
                <w:color w:val="000000"/>
              </w:rPr>
              <w:t>Безопасные методы и приемы выполнения работ в ограниченных и замкнутых пространствах 3 гр.</w:t>
            </w:r>
          </w:p>
        </w:tc>
        <w:tc>
          <w:tcPr>
            <w:tcW w:w="1646" w:type="dxa"/>
            <w:tcBorders>
              <w:top w:val="nil"/>
              <w:left w:val="nil"/>
              <w:bottom w:val="single" w:sz="4" w:space="0" w:color="auto"/>
              <w:right w:val="single" w:sz="4" w:space="0" w:color="auto"/>
            </w:tcBorders>
            <w:shd w:val="clear" w:color="000000" w:fill="FFFFFF"/>
            <w:vAlign w:val="bottom"/>
            <w:hideMark/>
          </w:tcPr>
          <w:p w14:paraId="26EEB4E6" w14:textId="77777777" w:rsidR="008C5515" w:rsidRPr="008C5515" w:rsidRDefault="008C5515" w:rsidP="008C5515">
            <w:pPr>
              <w:jc w:val="center"/>
              <w:rPr>
                <w:color w:val="000000"/>
              </w:rPr>
            </w:pPr>
            <w:r w:rsidRPr="008C5515">
              <w:rPr>
                <w:color w:val="000000"/>
              </w:rPr>
              <w:t>24</w:t>
            </w:r>
          </w:p>
        </w:tc>
        <w:tc>
          <w:tcPr>
            <w:tcW w:w="1069" w:type="dxa"/>
            <w:tcBorders>
              <w:top w:val="nil"/>
              <w:left w:val="nil"/>
              <w:bottom w:val="single" w:sz="4" w:space="0" w:color="auto"/>
              <w:right w:val="single" w:sz="4" w:space="0" w:color="auto"/>
            </w:tcBorders>
            <w:shd w:val="clear" w:color="000000" w:fill="FFFFFF"/>
            <w:noWrap/>
            <w:vAlign w:val="bottom"/>
            <w:hideMark/>
          </w:tcPr>
          <w:p w14:paraId="2E9EA2D0" w14:textId="77777777" w:rsidR="008C5515" w:rsidRPr="008C5515" w:rsidRDefault="008C5515" w:rsidP="008C5515">
            <w:pPr>
              <w:jc w:val="center"/>
              <w:rPr>
                <w:color w:val="000000"/>
              </w:rPr>
            </w:pPr>
            <w:r w:rsidRPr="008C5515">
              <w:rPr>
                <w:color w:val="000000"/>
              </w:rPr>
              <w:t>чел.</w:t>
            </w:r>
          </w:p>
        </w:tc>
        <w:tc>
          <w:tcPr>
            <w:tcW w:w="2114" w:type="dxa"/>
            <w:tcBorders>
              <w:top w:val="nil"/>
              <w:left w:val="nil"/>
              <w:bottom w:val="single" w:sz="4" w:space="0" w:color="auto"/>
              <w:right w:val="single" w:sz="4" w:space="0" w:color="auto"/>
            </w:tcBorders>
            <w:shd w:val="clear" w:color="000000" w:fill="FFFFFF"/>
            <w:noWrap/>
            <w:vAlign w:val="bottom"/>
            <w:hideMark/>
          </w:tcPr>
          <w:p w14:paraId="1780F54B" w14:textId="77777777" w:rsidR="008C5515" w:rsidRPr="008C5515" w:rsidRDefault="008C5515" w:rsidP="008C5515">
            <w:pPr>
              <w:jc w:val="center"/>
              <w:rPr>
                <w:color w:val="000000"/>
              </w:rPr>
            </w:pPr>
            <w:r w:rsidRPr="008C5515">
              <w:rPr>
                <w:color w:val="000000"/>
              </w:rPr>
              <w:t>600,00</w:t>
            </w:r>
          </w:p>
        </w:tc>
      </w:tr>
      <w:tr w:rsidR="008C5515" w:rsidRPr="008C5515" w14:paraId="1C66057B" w14:textId="77777777" w:rsidTr="008C5515">
        <w:trPr>
          <w:trHeight w:val="481"/>
        </w:trPr>
        <w:tc>
          <w:tcPr>
            <w:tcW w:w="689" w:type="dxa"/>
            <w:tcBorders>
              <w:top w:val="nil"/>
              <w:left w:val="single" w:sz="4" w:space="0" w:color="auto"/>
              <w:bottom w:val="single" w:sz="4" w:space="0" w:color="auto"/>
              <w:right w:val="single" w:sz="4" w:space="0" w:color="auto"/>
            </w:tcBorders>
            <w:shd w:val="clear" w:color="000000" w:fill="FFFFFF"/>
            <w:noWrap/>
            <w:vAlign w:val="bottom"/>
            <w:hideMark/>
          </w:tcPr>
          <w:p w14:paraId="763165A4" w14:textId="77777777" w:rsidR="008C5515" w:rsidRPr="008C5515" w:rsidRDefault="008C5515" w:rsidP="008C5515">
            <w:pPr>
              <w:jc w:val="center"/>
              <w:rPr>
                <w:color w:val="000000"/>
              </w:rPr>
            </w:pPr>
            <w:r w:rsidRPr="008C5515">
              <w:rPr>
                <w:color w:val="000000"/>
              </w:rPr>
              <w:t>4</w:t>
            </w:r>
          </w:p>
        </w:tc>
        <w:tc>
          <w:tcPr>
            <w:tcW w:w="4784" w:type="dxa"/>
            <w:tcBorders>
              <w:top w:val="nil"/>
              <w:left w:val="nil"/>
              <w:bottom w:val="single" w:sz="4" w:space="0" w:color="auto"/>
              <w:right w:val="single" w:sz="4" w:space="0" w:color="auto"/>
            </w:tcBorders>
            <w:shd w:val="clear" w:color="auto" w:fill="auto"/>
            <w:vAlign w:val="bottom"/>
            <w:hideMark/>
          </w:tcPr>
          <w:p w14:paraId="60153EB6" w14:textId="77777777" w:rsidR="008C5515" w:rsidRPr="008C5515" w:rsidRDefault="008C5515" w:rsidP="008C5515">
            <w:pPr>
              <w:rPr>
                <w:color w:val="000000"/>
              </w:rPr>
            </w:pPr>
            <w:r w:rsidRPr="008C5515">
              <w:rPr>
                <w:color w:val="000000"/>
              </w:rPr>
              <w:t>Безопасные методы и приемы выполнения работ в ограниченных и замкнутых пространствах 2 и 3 гр.</w:t>
            </w:r>
          </w:p>
        </w:tc>
        <w:tc>
          <w:tcPr>
            <w:tcW w:w="1646" w:type="dxa"/>
            <w:tcBorders>
              <w:top w:val="nil"/>
              <w:left w:val="nil"/>
              <w:bottom w:val="single" w:sz="4" w:space="0" w:color="auto"/>
              <w:right w:val="single" w:sz="4" w:space="0" w:color="auto"/>
            </w:tcBorders>
            <w:shd w:val="clear" w:color="000000" w:fill="FFFFFF"/>
            <w:vAlign w:val="bottom"/>
            <w:hideMark/>
          </w:tcPr>
          <w:p w14:paraId="2A13A8F4" w14:textId="77777777" w:rsidR="008C5515" w:rsidRPr="008C5515" w:rsidRDefault="008C5515" w:rsidP="008C5515">
            <w:pPr>
              <w:jc w:val="center"/>
              <w:rPr>
                <w:color w:val="000000"/>
              </w:rPr>
            </w:pPr>
            <w:r w:rsidRPr="008C5515">
              <w:rPr>
                <w:color w:val="000000"/>
              </w:rPr>
              <w:t>24</w:t>
            </w:r>
          </w:p>
        </w:tc>
        <w:tc>
          <w:tcPr>
            <w:tcW w:w="1069" w:type="dxa"/>
            <w:tcBorders>
              <w:top w:val="nil"/>
              <w:left w:val="nil"/>
              <w:bottom w:val="single" w:sz="4" w:space="0" w:color="auto"/>
              <w:right w:val="single" w:sz="4" w:space="0" w:color="auto"/>
            </w:tcBorders>
            <w:shd w:val="clear" w:color="000000" w:fill="FFFFFF"/>
            <w:noWrap/>
            <w:vAlign w:val="bottom"/>
            <w:hideMark/>
          </w:tcPr>
          <w:p w14:paraId="4F457481" w14:textId="77777777" w:rsidR="008C5515" w:rsidRPr="008C5515" w:rsidRDefault="008C5515" w:rsidP="008C5515">
            <w:pPr>
              <w:jc w:val="center"/>
              <w:rPr>
                <w:color w:val="000000"/>
              </w:rPr>
            </w:pPr>
            <w:r w:rsidRPr="008C5515">
              <w:rPr>
                <w:color w:val="000000"/>
              </w:rPr>
              <w:t>чел.</w:t>
            </w:r>
          </w:p>
        </w:tc>
        <w:tc>
          <w:tcPr>
            <w:tcW w:w="2114" w:type="dxa"/>
            <w:tcBorders>
              <w:top w:val="nil"/>
              <w:left w:val="nil"/>
              <w:bottom w:val="single" w:sz="4" w:space="0" w:color="auto"/>
              <w:right w:val="single" w:sz="4" w:space="0" w:color="auto"/>
            </w:tcBorders>
            <w:shd w:val="clear" w:color="000000" w:fill="FFFFFF"/>
            <w:noWrap/>
            <w:vAlign w:val="bottom"/>
            <w:hideMark/>
          </w:tcPr>
          <w:p w14:paraId="4B12697F" w14:textId="77777777" w:rsidR="008C5515" w:rsidRPr="008C5515" w:rsidRDefault="008C5515" w:rsidP="008C5515">
            <w:pPr>
              <w:jc w:val="center"/>
              <w:rPr>
                <w:color w:val="000000"/>
              </w:rPr>
            </w:pPr>
            <w:r w:rsidRPr="008C5515">
              <w:rPr>
                <w:color w:val="000000"/>
              </w:rPr>
              <w:t>1 200,00</w:t>
            </w:r>
          </w:p>
        </w:tc>
      </w:tr>
    </w:tbl>
    <w:p w14:paraId="335BF23E" w14:textId="6968F123" w:rsidR="007F71B1" w:rsidRDefault="007F71B1" w:rsidP="00FE6051"/>
    <w:p w14:paraId="7E0CEC54" w14:textId="50D34621" w:rsidR="00295E38" w:rsidRDefault="00295E38" w:rsidP="00FE6051"/>
    <w:p w14:paraId="54364451" w14:textId="5E5886E1" w:rsidR="00295E38" w:rsidRDefault="00295E38" w:rsidP="00FE6051"/>
    <w:p w14:paraId="053B4384" w14:textId="4D99CB9C" w:rsidR="004A70F4" w:rsidRDefault="004A70F4" w:rsidP="00FE6051"/>
    <w:p w14:paraId="20250367" w14:textId="77777777" w:rsidR="004A70F4" w:rsidRDefault="004A70F4" w:rsidP="00FE6051"/>
    <w:p w14:paraId="14C76106" w14:textId="3FE1D921" w:rsidR="00295E38" w:rsidRDefault="00295E38" w:rsidP="00FE6051"/>
    <w:p w14:paraId="3E980393" w14:textId="77777777" w:rsidR="00295E38" w:rsidRPr="00A73DC9" w:rsidRDefault="00295E38" w:rsidP="00FE6051"/>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95" w:name="_РАЗДЕЛ_V._ПРОЕКТ_1"/>
      <w:bookmarkStart w:id="296" w:name="_Toc86321830"/>
      <w:bookmarkEnd w:id="295"/>
      <w:r w:rsidRPr="00733E33">
        <w:rPr>
          <w:rFonts w:ascii="Times New Roman" w:eastAsia="MS Mincho" w:hAnsi="Times New Roman"/>
          <w:color w:val="17365D"/>
          <w:kern w:val="32"/>
          <w:szCs w:val="24"/>
          <w:lang w:val="x-none" w:eastAsia="x-none"/>
        </w:rPr>
        <w:lastRenderedPageBreak/>
        <w:t xml:space="preserve">РАЗДЕЛ V. </w:t>
      </w:r>
      <w:bookmarkEnd w:id="281"/>
      <w:r>
        <w:rPr>
          <w:rFonts w:ascii="Times New Roman" w:eastAsia="MS Mincho" w:hAnsi="Times New Roman"/>
          <w:color w:val="17365D"/>
          <w:kern w:val="32"/>
          <w:szCs w:val="24"/>
          <w:lang w:eastAsia="x-none"/>
        </w:rPr>
        <w:t>ПРОЕКТ ДОГОВОРА</w:t>
      </w:r>
      <w:bookmarkEnd w:id="282"/>
      <w:bookmarkEnd w:id="296"/>
    </w:p>
    <w:p w14:paraId="062ECC14" w14:textId="77777777" w:rsidR="001E35A3" w:rsidRPr="006F07FD" w:rsidRDefault="001E35A3" w:rsidP="001E35A3">
      <w:bookmarkStart w:id="297"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298" w:name="_Приложение_№_1_1"/>
      <w:bookmarkStart w:id="299" w:name="_Приложение_№_1"/>
      <w:bookmarkEnd w:id="298"/>
      <w:bookmarkEnd w:id="299"/>
      <w:bookmarkEnd w:id="297"/>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D220A0" w:rsidRDefault="00D220A0" w:rsidP="009624B1">
      <w:r>
        <w:separator/>
      </w:r>
    </w:p>
  </w:endnote>
  <w:endnote w:type="continuationSeparator" w:id="0">
    <w:p w14:paraId="6F071B33" w14:textId="77777777" w:rsidR="00D220A0" w:rsidRDefault="00D220A0"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D220A0" w:rsidRDefault="00D220A0" w:rsidP="009624B1">
      <w:r>
        <w:separator/>
      </w:r>
    </w:p>
  </w:footnote>
  <w:footnote w:type="continuationSeparator" w:id="0">
    <w:p w14:paraId="2DB5D742" w14:textId="77777777" w:rsidR="00D220A0" w:rsidRDefault="00D220A0" w:rsidP="009624B1">
      <w:r>
        <w:continuationSeparator/>
      </w:r>
    </w:p>
  </w:footnote>
  <w:footnote w:id="1">
    <w:p w14:paraId="767D6C51" w14:textId="77777777" w:rsidR="00D220A0" w:rsidRDefault="00D220A0"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1F6C518" w14:textId="77777777" w:rsidR="00D220A0" w:rsidRDefault="00D220A0">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D220A0" w:rsidRDefault="00D220A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2D3D896" w14:textId="77777777" w:rsidR="00D220A0" w:rsidRDefault="00D220A0">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D220A0" w:rsidRDefault="00D220A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D220A0" w:rsidRDefault="00D220A0">
    <w:pPr>
      <w:pStyle w:val="a7"/>
      <w:jc w:val="center"/>
    </w:pPr>
    <w:r>
      <w:fldChar w:fldCharType="begin"/>
    </w:r>
    <w:r>
      <w:instrText>PAGE   \* MERGEFORMAT</w:instrText>
    </w:r>
    <w:r>
      <w:fldChar w:fldCharType="separate"/>
    </w:r>
    <w:r>
      <w:rPr>
        <w:noProof/>
      </w:rPr>
      <w:t>47</w:t>
    </w:r>
    <w:r>
      <w:fldChar w:fldCharType="end"/>
    </w:r>
  </w:p>
  <w:p w14:paraId="09F372F1" w14:textId="77777777" w:rsidR="00D220A0" w:rsidRDefault="00D220A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3" w15:restartNumberingAfterBreak="0">
    <w:nsid w:val="09216123"/>
    <w:multiLevelType w:val="hybridMultilevel"/>
    <w:tmpl w:val="EA6A7F1E"/>
    <w:lvl w:ilvl="0" w:tplc="2B6892E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0D17E8"/>
    <w:multiLevelType w:val="hybridMultilevel"/>
    <w:tmpl w:val="13E20264"/>
    <w:lvl w:ilvl="0" w:tplc="AE4A01F2">
      <w:start w:val="2"/>
      <w:numFmt w:val="decimal"/>
      <w:lvlText w:val="%1."/>
      <w:lvlJc w:val="left"/>
      <w:pPr>
        <w:ind w:left="382" w:hanging="36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abstractNum w:abstractNumId="7"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10"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4" w15:restartNumberingAfterBreak="0">
    <w:nsid w:val="2D5834C5"/>
    <w:multiLevelType w:val="hybridMultilevel"/>
    <w:tmpl w:val="E940E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9"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377D72"/>
    <w:multiLevelType w:val="hybridMultilevel"/>
    <w:tmpl w:val="22047E7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15:restartNumberingAfterBreak="0">
    <w:nsid w:val="6A631D0D"/>
    <w:multiLevelType w:val="hybridMultilevel"/>
    <w:tmpl w:val="56405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0"/>
  </w:num>
  <w:num w:numId="2">
    <w:abstractNumId w:val="34"/>
  </w:num>
  <w:num w:numId="3">
    <w:abstractNumId w:val="27"/>
  </w:num>
  <w:num w:numId="4">
    <w:abstractNumId w:val="26"/>
  </w:num>
  <w:num w:numId="5">
    <w:abstractNumId w:val="16"/>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7"/>
  </w:num>
  <w:num w:numId="7">
    <w:abstractNumId w:val="24"/>
  </w:num>
  <w:num w:numId="8">
    <w:abstractNumId w:val="18"/>
  </w:num>
  <w:num w:numId="9">
    <w:abstractNumId w:val="22"/>
  </w:num>
  <w:num w:numId="10">
    <w:abstractNumId w:val="2"/>
  </w:num>
  <w:num w:numId="11">
    <w:abstractNumId w:val="39"/>
  </w:num>
  <w:num w:numId="12">
    <w:abstractNumId w:val="33"/>
  </w:num>
  <w:num w:numId="13">
    <w:abstractNumId w:val="11"/>
  </w:num>
  <w:num w:numId="14">
    <w:abstractNumId w:val="38"/>
  </w:num>
  <w:num w:numId="15">
    <w:abstractNumId w:val="17"/>
  </w:num>
  <w:num w:numId="16">
    <w:abstractNumId w:val="13"/>
  </w:num>
  <w:num w:numId="17">
    <w:abstractNumId w:val="16"/>
  </w:num>
  <w:num w:numId="18">
    <w:abstractNumId w:val="9"/>
  </w:num>
  <w:num w:numId="19">
    <w:abstractNumId w:val="21"/>
  </w:num>
  <w:num w:numId="20">
    <w:abstractNumId w:val="28"/>
  </w:num>
  <w:num w:numId="21">
    <w:abstractNumId w:val="32"/>
  </w:num>
  <w:num w:numId="22">
    <w:abstractNumId w:val="19"/>
  </w:num>
  <w:num w:numId="23">
    <w:abstractNumId w:val="25"/>
  </w:num>
  <w:num w:numId="24">
    <w:abstractNumId w:val="8"/>
  </w:num>
  <w:num w:numId="25">
    <w:abstractNumId w:val="15"/>
  </w:num>
  <w:num w:numId="26">
    <w:abstractNumId w:val="23"/>
  </w:num>
  <w:num w:numId="27">
    <w:abstractNumId w:val="37"/>
  </w:num>
  <w:num w:numId="28">
    <w:abstractNumId w:val="3"/>
  </w:num>
  <w:num w:numId="29">
    <w:abstractNumId w:val="1"/>
  </w:num>
  <w:num w:numId="30">
    <w:abstractNumId w:val="10"/>
  </w:num>
  <w:num w:numId="31">
    <w:abstractNumId w:val="36"/>
  </w:num>
  <w:num w:numId="32">
    <w:abstractNumId w:val="35"/>
  </w:num>
  <w:num w:numId="33">
    <w:abstractNumId w:val="12"/>
  </w:num>
  <w:num w:numId="34">
    <w:abstractNumId w:val="5"/>
  </w:num>
  <w:num w:numId="35">
    <w:abstractNumId w:val="30"/>
  </w:num>
  <w:num w:numId="36">
    <w:abstractNumId w:val="14"/>
  </w:num>
  <w:num w:numId="37">
    <w:abstractNumId w:val="29"/>
  </w:num>
  <w:num w:numId="38">
    <w:abstractNumId w:val="31"/>
  </w:num>
  <w:num w:numId="39">
    <w:abstractNumId w:val="0"/>
  </w:num>
  <w:num w:numId="40">
    <w:abstractNumId w:val="4"/>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0417F1"/>
    <w:rsid w:val="00042F60"/>
    <w:rsid w:val="00061868"/>
    <w:rsid w:val="00064474"/>
    <w:rsid w:val="000B5C60"/>
    <w:rsid w:val="001101C8"/>
    <w:rsid w:val="00120716"/>
    <w:rsid w:val="0014631B"/>
    <w:rsid w:val="001513AB"/>
    <w:rsid w:val="001720FD"/>
    <w:rsid w:val="00174A85"/>
    <w:rsid w:val="00175ADE"/>
    <w:rsid w:val="00194219"/>
    <w:rsid w:val="001A5A76"/>
    <w:rsid w:val="001C23A1"/>
    <w:rsid w:val="001C50DA"/>
    <w:rsid w:val="001D46C0"/>
    <w:rsid w:val="001D69F8"/>
    <w:rsid w:val="001E35A3"/>
    <w:rsid w:val="001F00A7"/>
    <w:rsid w:val="00243B9B"/>
    <w:rsid w:val="00245042"/>
    <w:rsid w:val="00253933"/>
    <w:rsid w:val="00255EEB"/>
    <w:rsid w:val="00295E38"/>
    <w:rsid w:val="0029756C"/>
    <w:rsid w:val="002C1287"/>
    <w:rsid w:val="002D0C31"/>
    <w:rsid w:val="002D669D"/>
    <w:rsid w:val="00323949"/>
    <w:rsid w:val="0033551C"/>
    <w:rsid w:val="00370E20"/>
    <w:rsid w:val="00372A96"/>
    <w:rsid w:val="00376509"/>
    <w:rsid w:val="003B3ADC"/>
    <w:rsid w:val="003B7C6C"/>
    <w:rsid w:val="003C1117"/>
    <w:rsid w:val="003C3015"/>
    <w:rsid w:val="004118B1"/>
    <w:rsid w:val="00422EF3"/>
    <w:rsid w:val="00462718"/>
    <w:rsid w:val="00486F00"/>
    <w:rsid w:val="004A70F4"/>
    <w:rsid w:val="004B56DE"/>
    <w:rsid w:val="004C591A"/>
    <w:rsid w:val="004F3171"/>
    <w:rsid w:val="00535A25"/>
    <w:rsid w:val="0056434C"/>
    <w:rsid w:val="0057359C"/>
    <w:rsid w:val="0058072A"/>
    <w:rsid w:val="005D70BB"/>
    <w:rsid w:val="005E670D"/>
    <w:rsid w:val="005F4F5C"/>
    <w:rsid w:val="005F7624"/>
    <w:rsid w:val="006211C8"/>
    <w:rsid w:val="00622E69"/>
    <w:rsid w:val="00626DF5"/>
    <w:rsid w:val="00631914"/>
    <w:rsid w:val="00640F62"/>
    <w:rsid w:val="006548F1"/>
    <w:rsid w:val="006B0F95"/>
    <w:rsid w:val="006F36C1"/>
    <w:rsid w:val="006F6668"/>
    <w:rsid w:val="00701716"/>
    <w:rsid w:val="007230CC"/>
    <w:rsid w:val="007C043A"/>
    <w:rsid w:val="007C0F23"/>
    <w:rsid w:val="007C6033"/>
    <w:rsid w:val="007C64FE"/>
    <w:rsid w:val="007F71B1"/>
    <w:rsid w:val="008341A6"/>
    <w:rsid w:val="00843637"/>
    <w:rsid w:val="008747D5"/>
    <w:rsid w:val="00874EF9"/>
    <w:rsid w:val="00892272"/>
    <w:rsid w:val="008A5BD0"/>
    <w:rsid w:val="008B1607"/>
    <w:rsid w:val="008C26F2"/>
    <w:rsid w:val="008C5515"/>
    <w:rsid w:val="00906C2C"/>
    <w:rsid w:val="00913564"/>
    <w:rsid w:val="009605F4"/>
    <w:rsid w:val="009624B1"/>
    <w:rsid w:val="00971703"/>
    <w:rsid w:val="00986AF0"/>
    <w:rsid w:val="00987F9D"/>
    <w:rsid w:val="009D1F42"/>
    <w:rsid w:val="00A0299B"/>
    <w:rsid w:val="00A0532D"/>
    <w:rsid w:val="00A05704"/>
    <w:rsid w:val="00A1354B"/>
    <w:rsid w:val="00A304EF"/>
    <w:rsid w:val="00A6336D"/>
    <w:rsid w:val="00A70BA4"/>
    <w:rsid w:val="00A75F00"/>
    <w:rsid w:val="00A85DC8"/>
    <w:rsid w:val="00AB3135"/>
    <w:rsid w:val="00AC5285"/>
    <w:rsid w:val="00AD7ED5"/>
    <w:rsid w:val="00B115F6"/>
    <w:rsid w:val="00B518AE"/>
    <w:rsid w:val="00BA0118"/>
    <w:rsid w:val="00BC50CC"/>
    <w:rsid w:val="00BC58DC"/>
    <w:rsid w:val="00BD3BFD"/>
    <w:rsid w:val="00BF346D"/>
    <w:rsid w:val="00C00E14"/>
    <w:rsid w:val="00C30157"/>
    <w:rsid w:val="00C73120"/>
    <w:rsid w:val="00C83941"/>
    <w:rsid w:val="00C940AB"/>
    <w:rsid w:val="00CB3C65"/>
    <w:rsid w:val="00CD35C7"/>
    <w:rsid w:val="00D220A0"/>
    <w:rsid w:val="00D43D95"/>
    <w:rsid w:val="00D72C46"/>
    <w:rsid w:val="00D96EB0"/>
    <w:rsid w:val="00DE7ECD"/>
    <w:rsid w:val="00DF44C9"/>
    <w:rsid w:val="00E032C9"/>
    <w:rsid w:val="00E15B64"/>
    <w:rsid w:val="00E45850"/>
    <w:rsid w:val="00E52DA5"/>
    <w:rsid w:val="00E64CC5"/>
    <w:rsid w:val="00E9448D"/>
    <w:rsid w:val="00E97683"/>
    <w:rsid w:val="00EB1062"/>
    <w:rsid w:val="00EC4344"/>
    <w:rsid w:val="00ED6F79"/>
    <w:rsid w:val="00F2014E"/>
    <w:rsid w:val="00F27617"/>
    <w:rsid w:val="00F42FB1"/>
    <w:rsid w:val="00F51688"/>
    <w:rsid w:val="00F72C9B"/>
    <w:rsid w:val="00FA2289"/>
    <w:rsid w:val="00FC4A4D"/>
    <w:rsid w:val="00FD5F74"/>
    <w:rsid w:val="00FE24FD"/>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 w:type="paragraph" w:styleId="affe">
    <w:name w:val="List"/>
    <w:basedOn w:val="a0"/>
    <w:rsid w:val="00843637"/>
    <w:pPr>
      <w:ind w:left="283" w:hanging="283"/>
    </w:pPr>
    <w:rPr>
      <w:snapToGrid w:val="0"/>
      <w:sz w:val="20"/>
      <w:szCs w:val="20"/>
      <w:lang w:val="en-US"/>
    </w:rPr>
  </w:style>
  <w:style w:type="paragraph" w:customStyle="1" w:styleId="NVGBullet">
    <w:name w:val="NVG Bullet"/>
    <w:basedOn w:val="a0"/>
    <w:rsid w:val="00EB1062"/>
    <w:pPr>
      <w:numPr>
        <w:numId w:val="37"/>
      </w:numPr>
      <w:suppressAutoHyphens/>
      <w:spacing w:before="120"/>
      <w:jc w:val="both"/>
    </w:pPr>
    <w:rPr>
      <w:rFonts w:ascii="Arial" w:hAnsi="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040126">
      <w:bodyDiv w:val="1"/>
      <w:marLeft w:val="0"/>
      <w:marRight w:val="0"/>
      <w:marTop w:val="0"/>
      <w:marBottom w:val="0"/>
      <w:divBdr>
        <w:top w:val="none" w:sz="0" w:space="0" w:color="auto"/>
        <w:left w:val="none" w:sz="0" w:space="0" w:color="auto"/>
        <w:bottom w:val="none" w:sz="0" w:space="0" w:color="auto"/>
        <w:right w:val="none" w:sz="0" w:space="0" w:color="auto"/>
      </w:divBdr>
    </w:div>
    <w:div w:id="81922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e.bordakova@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0B7E9D"/>
    <w:rsid w:val="003B4F8F"/>
    <w:rsid w:val="003F1658"/>
    <w:rsid w:val="00447E5B"/>
    <w:rsid w:val="004530D9"/>
    <w:rsid w:val="004531CE"/>
    <w:rsid w:val="00674E0D"/>
    <w:rsid w:val="006904DF"/>
    <w:rsid w:val="007110D5"/>
    <w:rsid w:val="007A3C56"/>
    <w:rsid w:val="00816864"/>
    <w:rsid w:val="008774B1"/>
    <w:rsid w:val="008B145D"/>
    <w:rsid w:val="008C60B2"/>
    <w:rsid w:val="009A16BB"/>
    <w:rsid w:val="00A27348"/>
    <w:rsid w:val="00B51B30"/>
    <w:rsid w:val="00CB485C"/>
    <w:rsid w:val="00FA1CB9"/>
    <w:rsid w:val="00FB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D88B5654-2C0B-4649-80F5-39B9CC3FB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2007</TotalTime>
  <Pages>43</Pages>
  <Words>17970</Words>
  <Characters>102435</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91</cp:revision>
  <cp:lastPrinted>2021-11-16T05:25:00Z</cp:lastPrinted>
  <dcterms:created xsi:type="dcterms:W3CDTF">2021-07-06T13:32:00Z</dcterms:created>
  <dcterms:modified xsi:type="dcterms:W3CDTF">2021-11-16T05:25:00Z</dcterms:modified>
</cp:coreProperties>
</file>